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КОНТРАКТ №_____</w:t>
      </w:r>
    </w:p>
    <w:p w14:paraId="00000002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із завідувачем кафедри</w:t>
      </w:r>
      <w:r>
        <w:rPr>
          <w:rFonts w:ascii="Times New Roman" w:eastAsia="Times New Roman" w:hAnsi="Times New Roman" w:cs="Times New Roman"/>
          <w:b/>
        </w:rPr>
        <w:br/>
        <w:t>Вінницького національного технічного університету</w:t>
      </w:r>
    </w:p>
    <w:p w14:paraId="00000003" w14:textId="77777777" w:rsidR="00B570C3" w:rsidRDefault="00B570C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</w:p>
    <w:p w14:paraId="00000004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м. Вінниця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«____» ___________ 20__ р.</w:t>
      </w:r>
    </w:p>
    <w:p w14:paraId="00000005" w14:textId="77777777" w:rsidR="00B570C3" w:rsidRDefault="00B570C3">
      <w:pPr>
        <w:pBdr>
          <w:top w:val="nil"/>
          <w:left w:val="nil"/>
          <w:bottom w:val="nil"/>
          <w:right w:val="nil"/>
          <w:between w:val="nil"/>
        </w:pBdr>
        <w:tabs>
          <w:tab w:val="left" w:pos="1202"/>
          <w:tab w:val="left" w:pos="4997"/>
          <w:tab w:val="left" w:pos="7882"/>
          <w:tab w:val="left" w:pos="8748"/>
        </w:tabs>
        <w:ind w:firstLine="760"/>
        <w:jc w:val="both"/>
        <w:rPr>
          <w:rFonts w:ascii="Times New Roman" w:eastAsia="Times New Roman" w:hAnsi="Times New Roman" w:cs="Times New Roman"/>
        </w:rPr>
      </w:pPr>
    </w:p>
    <w:p w14:paraId="00000006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02"/>
          <w:tab w:val="left" w:pos="4997"/>
          <w:tab w:val="left" w:pos="7882"/>
          <w:tab w:val="left" w:pos="8748"/>
        </w:tabs>
        <w:ind w:firstLine="7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Вінницький національний технічний університет (далі – «Університет») в особі ректора </w:t>
      </w:r>
      <w:proofErr w:type="spellStart"/>
      <w:r>
        <w:rPr>
          <w:rFonts w:ascii="Times New Roman" w:eastAsia="Times New Roman" w:hAnsi="Times New Roman" w:cs="Times New Roman"/>
          <w:b/>
          <w:u w:val="single"/>
        </w:rPr>
        <w:t>Біліченка</w:t>
      </w:r>
      <w:proofErr w:type="spellEnd"/>
      <w:r>
        <w:rPr>
          <w:rFonts w:ascii="Times New Roman" w:eastAsia="Times New Roman" w:hAnsi="Times New Roman" w:cs="Times New Roman"/>
          <w:b/>
          <w:u w:val="single"/>
        </w:rPr>
        <w:t xml:space="preserve"> Віктора Вікторовича</w:t>
      </w:r>
      <w:r>
        <w:rPr>
          <w:rFonts w:ascii="Times New Roman" w:eastAsia="Times New Roman" w:hAnsi="Times New Roman" w:cs="Times New Roman"/>
        </w:rPr>
        <w:t>, з одного боку, та громадянина __________________________</w:t>
      </w:r>
      <w:r>
        <w:rPr>
          <w:rFonts w:ascii="Times New Roman" w:eastAsia="Times New Roman" w:hAnsi="Times New Roman" w:cs="Times New Roman"/>
        </w:rPr>
        <w:br/>
      </w:r>
    </w:p>
    <w:p w14:paraId="00000007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02"/>
          <w:tab w:val="left" w:pos="4997"/>
          <w:tab w:val="left" w:pos="7882"/>
          <w:tab w:val="left" w:pos="8748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                                               (прізвище, ім’я та по батькові)</w:t>
      </w:r>
    </w:p>
    <w:p w14:paraId="00000008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(далі – «завідувач кафедри»), з другого боку, уклали цей контракт про призначення на посаду завідувача кафедри _________________________________________________________________</w:t>
      </w:r>
    </w:p>
    <w:p w14:paraId="00000009" w14:textId="77777777" w:rsidR="00B570C3" w:rsidRDefault="00B570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14:paraId="0000000A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vertAlign w:val="superscript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                                               (повна назва кафедри)</w:t>
      </w:r>
    </w:p>
    <w:p w14:paraId="0000000B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02"/>
          <w:tab w:val="left" w:pos="4997"/>
          <w:tab w:val="left" w:pos="7882"/>
          <w:tab w:val="left" w:pos="8748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Вінницького національного технічного університету на строк з «____» __________ 20__ року до «____» ___________ 20__ року.</w:t>
      </w:r>
    </w:p>
    <w:p w14:paraId="0000000C" w14:textId="77777777" w:rsidR="00B570C3" w:rsidRDefault="00B570C3">
      <w:pPr>
        <w:pBdr>
          <w:top w:val="nil"/>
          <w:left w:val="nil"/>
          <w:bottom w:val="nil"/>
          <w:right w:val="nil"/>
          <w:between w:val="nil"/>
        </w:pBdr>
        <w:tabs>
          <w:tab w:val="left" w:pos="1202"/>
          <w:tab w:val="left" w:pos="4997"/>
          <w:tab w:val="left" w:pos="7882"/>
          <w:tab w:val="left" w:pos="8748"/>
        </w:tabs>
        <w:jc w:val="both"/>
        <w:rPr>
          <w:rFonts w:ascii="Times New Roman" w:eastAsia="Times New Roman" w:hAnsi="Times New Roman" w:cs="Times New Roman"/>
        </w:rPr>
      </w:pPr>
    </w:p>
    <w:p w14:paraId="0000000D" w14:textId="77777777" w:rsidR="00B570C3" w:rsidRDefault="00DA5AC9">
      <w:pPr>
        <w:keepNext/>
        <w:keepLines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27"/>
        </w:tabs>
        <w:jc w:val="center"/>
      </w:pPr>
      <w:bookmarkStart w:id="0" w:name="bookmark=id.30j0zll" w:colFirst="0" w:colLast="0"/>
      <w:bookmarkStart w:id="1" w:name="bookmark=id.1fob9te" w:colFirst="0" w:colLast="0"/>
      <w:bookmarkStart w:id="2" w:name="bookmark=id.3znysh7" w:colFirst="0" w:colLast="0"/>
      <w:bookmarkStart w:id="3" w:name="bookmark=id.gjdgxs" w:colFirst="0" w:colLast="0"/>
      <w:bookmarkEnd w:id="0"/>
      <w:bookmarkEnd w:id="1"/>
      <w:bookmarkEnd w:id="2"/>
      <w:bookmarkEnd w:id="3"/>
      <w:r>
        <w:rPr>
          <w:rFonts w:ascii="Times New Roman" w:eastAsia="Times New Roman" w:hAnsi="Times New Roman" w:cs="Times New Roman"/>
          <w:b/>
        </w:rPr>
        <w:t>Загальні положення</w:t>
      </w:r>
    </w:p>
    <w:p w14:paraId="0000000E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436"/>
          <w:tab w:val="left" w:pos="8748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4" w:name="bookmark=id.2et92p0" w:colFirst="0" w:colLast="0"/>
      <w:bookmarkEnd w:id="4"/>
      <w:r>
        <w:rPr>
          <w:rFonts w:ascii="Times New Roman" w:eastAsia="Times New Roman" w:hAnsi="Times New Roman" w:cs="Times New Roman"/>
        </w:rPr>
        <w:t>1.1. ____________________________________________________________ виконує покладені на нього обов'язки у відповідності з чинним законодавством України, нормативно- правовими актами Кабінету Міністрів України, нормативно-правовими актами Міністерства освіти і науки України, Статутом Університету, Правилами внутрішнього розпорядку Університету, посадовою інструкцією та цим контрактом.</w:t>
      </w:r>
    </w:p>
    <w:p w14:paraId="0000000F" w14:textId="3FBD56B6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5" w:name="bookmark=id.tyjcwt" w:colFirst="0" w:colLast="0"/>
      <w:bookmarkEnd w:id="5"/>
      <w:r>
        <w:rPr>
          <w:rFonts w:ascii="Times New Roman" w:eastAsia="Times New Roman" w:hAnsi="Times New Roman" w:cs="Times New Roman"/>
        </w:rPr>
        <w:t xml:space="preserve">1.2. Цей контракт є особливою формою трудового договору. На підставі контракту виникають трудові відносини </w:t>
      </w:r>
      <w:r w:rsidRPr="00DC18C6">
        <w:rPr>
          <w:rFonts w:ascii="Times New Roman" w:eastAsia="Times New Roman" w:hAnsi="Times New Roman" w:cs="Times New Roman"/>
        </w:rPr>
        <w:t>між завідувачем кафедри та Університетом в особі ректора. Звільнення з посади ректора Університету не є підставою</w:t>
      </w:r>
      <w:r>
        <w:rPr>
          <w:rFonts w:ascii="Times New Roman" w:eastAsia="Times New Roman" w:hAnsi="Times New Roman" w:cs="Times New Roman"/>
        </w:rPr>
        <w:t xml:space="preserve"> для розірвання контракту із завідувачем кафедри.</w:t>
      </w:r>
      <w:bookmarkStart w:id="6" w:name="bookmark=id.3dy6vkm" w:colFirst="0" w:colLast="0"/>
      <w:bookmarkEnd w:id="6"/>
    </w:p>
    <w:p w14:paraId="00000010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1.3. На завідувача кафедри, який уклав цей контракт, повністю поширюється законодавство про працю, про освіту, нормативні акти Міністерства освіти і науки України, норми Статуту Університету.</w:t>
      </w:r>
    </w:p>
    <w:p w14:paraId="00000011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1.4. Терміном «сторони» у цьому контракті позначаються: Вінницький національний технічний університет та завідувач кафедри ________________________________________.</w:t>
      </w:r>
    </w:p>
    <w:p w14:paraId="00000012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           (прізвище та ініціали)</w:t>
      </w:r>
    </w:p>
    <w:p w14:paraId="00000013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34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7" w:name="bookmark=id.1t3h5sf" w:colFirst="0" w:colLast="0"/>
      <w:bookmarkEnd w:id="7"/>
      <w:r>
        <w:rPr>
          <w:rFonts w:ascii="Times New Roman" w:eastAsia="Times New Roman" w:hAnsi="Times New Roman" w:cs="Times New Roman"/>
        </w:rPr>
        <w:t>1.5. Завідувач кафедри підзвітний ректору Університету, керівнику структурного підрозділу (факультету/інституту,) у межах покладених на нього обов'язків.</w:t>
      </w:r>
    </w:p>
    <w:p w14:paraId="00000014" w14:textId="77777777" w:rsidR="00B570C3" w:rsidRDefault="00B570C3">
      <w:pPr>
        <w:pBdr>
          <w:top w:val="nil"/>
          <w:left w:val="nil"/>
          <w:bottom w:val="nil"/>
          <w:right w:val="nil"/>
          <w:between w:val="nil"/>
        </w:pBdr>
        <w:tabs>
          <w:tab w:val="left" w:pos="1234"/>
        </w:tabs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0000015" w14:textId="77777777" w:rsidR="00B570C3" w:rsidRDefault="00DA5AC9">
      <w:pPr>
        <w:keepNext/>
        <w:keepLines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141"/>
        </w:tabs>
        <w:spacing w:after="180"/>
        <w:ind w:left="2800"/>
      </w:pPr>
      <w:bookmarkStart w:id="8" w:name="bookmark=id.2s8eyo1" w:colFirst="0" w:colLast="0"/>
      <w:bookmarkStart w:id="9" w:name="bookmark=id.17dp8vu" w:colFirst="0" w:colLast="0"/>
      <w:bookmarkStart w:id="10" w:name="bookmark=id.3rdcrjn" w:colFirst="0" w:colLast="0"/>
      <w:bookmarkStart w:id="11" w:name="bookmark=id.4d34og8" w:colFirst="0" w:colLast="0"/>
      <w:bookmarkEnd w:id="8"/>
      <w:bookmarkEnd w:id="9"/>
      <w:bookmarkEnd w:id="10"/>
      <w:bookmarkEnd w:id="11"/>
      <w:r>
        <w:rPr>
          <w:rFonts w:ascii="Times New Roman" w:eastAsia="Times New Roman" w:hAnsi="Times New Roman" w:cs="Times New Roman"/>
          <w:b/>
        </w:rPr>
        <w:t>Права завідувача кафедри</w:t>
      </w:r>
    </w:p>
    <w:p w14:paraId="00000016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8246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Завідувач кафедри ________________________________ має право:</w:t>
      </w:r>
    </w:p>
    <w:p w14:paraId="00000017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                           (прізвище та ініціали)</w:t>
      </w:r>
    </w:p>
    <w:p w14:paraId="00000018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4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12" w:name="bookmark=id.26in1rg" w:colFirst="0" w:colLast="0"/>
      <w:bookmarkEnd w:id="12"/>
      <w:r>
        <w:rPr>
          <w:rFonts w:ascii="Times New Roman" w:eastAsia="Times New Roman" w:hAnsi="Times New Roman" w:cs="Times New Roman"/>
        </w:rPr>
        <w:t xml:space="preserve">2.1 На належні умови праці, організацію відпочинку та побуту, встановлених законодавством </w:t>
      </w:r>
      <w:r w:rsidRPr="00DC18C6">
        <w:rPr>
          <w:rFonts w:ascii="Times New Roman" w:eastAsia="Times New Roman" w:hAnsi="Times New Roman" w:cs="Times New Roman"/>
        </w:rPr>
        <w:t>та Колективним</w:t>
      </w:r>
      <w:r>
        <w:rPr>
          <w:rFonts w:ascii="Times New Roman" w:eastAsia="Times New Roman" w:hAnsi="Times New Roman" w:cs="Times New Roman"/>
        </w:rPr>
        <w:t xml:space="preserve"> договором між ректором Вінницького національного технічного університету та профспілковим комітетом.</w:t>
      </w:r>
    </w:p>
    <w:p w14:paraId="00000019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9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13" w:name="bookmark=id.lnxbz9" w:colFirst="0" w:colLast="0"/>
      <w:bookmarkEnd w:id="13"/>
      <w:r>
        <w:rPr>
          <w:rFonts w:ascii="Times New Roman" w:eastAsia="Times New Roman" w:hAnsi="Times New Roman" w:cs="Times New Roman"/>
        </w:rPr>
        <w:t>2.2. На академічну свободу, академічну мобільність для провадження професійної діяльності.</w:t>
      </w:r>
    </w:p>
    <w:p w14:paraId="0000001A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4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14" w:name="bookmark=id.35nkun2" w:colFirst="0" w:colLast="0"/>
      <w:bookmarkEnd w:id="14"/>
      <w:r>
        <w:rPr>
          <w:rFonts w:ascii="Times New Roman" w:eastAsia="Times New Roman" w:hAnsi="Times New Roman" w:cs="Times New Roman"/>
        </w:rPr>
        <w:t>2.3. Обирати методи та засоби навчання, що забезпечують високу якість освітнього процесу.</w:t>
      </w:r>
    </w:p>
    <w:p w14:paraId="0000001B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4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15" w:name="bookmark=id.1ksv4uv" w:colFirst="0" w:colLast="0"/>
      <w:bookmarkEnd w:id="15"/>
      <w:r>
        <w:rPr>
          <w:rFonts w:ascii="Times New Roman" w:eastAsia="Times New Roman" w:hAnsi="Times New Roman" w:cs="Times New Roman"/>
        </w:rPr>
        <w:t>2.4. На захист професійної честі та гідності, й захист права інтелектуальної власності.</w:t>
      </w:r>
    </w:p>
    <w:p w14:paraId="0000001C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74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16" w:name="bookmark=id.44sinio" w:colFirst="0" w:colLast="0"/>
      <w:bookmarkEnd w:id="16"/>
      <w:r>
        <w:rPr>
          <w:rFonts w:ascii="Times New Roman" w:eastAsia="Times New Roman" w:hAnsi="Times New Roman" w:cs="Times New Roman"/>
        </w:rPr>
        <w:t>2.5. На підвищення кваліфікації та стажування не рідше одного разу на п’ять років.</w:t>
      </w:r>
    </w:p>
    <w:p w14:paraId="0000001D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4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17" w:name="bookmark=id.2jxsxqh" w:colFirst="0" w:colLast="0"/>
      <w:bookmarkEnd w:id="17"/>
      <w:r>
        <w:rPr>
          <w:rFonts w:ascii="Times New Roman" w:eastAsia="Times New Roman" w:hAnsi="Times New Roman" w:cs="Times New Roman"/>
        </w:rPr>
        <w:t>2.6. Брати участь в об’єднаннях громадян та у громадському самоврядуванні відповідно до Статуту Університету.</w:t>
      </w:r>
    </w:p>
    <w:p w14:paraId="0000001E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4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18" w:name="bookmark=id.z337ya" w:colFirst="0" w:colLast="0"/>
      <w:bookmarkEnd w:id="18"/>
      <w:r>
        <w:rPr>
          <w:rFonts w:ascii="Times New Roman" w:eastAsia="Times New Roman" w:hAnsi="Times New Roman" w:cs="Times New Roman"/>
        </w:rPr>
        <w:t>2.7. Користуватися бібліотечними, інформаційними ресурсами, послугами навчальних, наукових, спортивних, культурно-освітніх підрозділів Університету.</w:t>
      </w:r>
    </w:p>
    <w:p w14:paraId="0000001F" w14:textId="07EEBA12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2.</w:t>
      </w:r>
      <w:r w:rsidR="000E0D72">
        <w:rPr>
          <w:rFonts w:ascii="Times New Roman" w:eastAsia="Times New Roman" w:hAnsi="Times New Roman" w:cs="Times New Roman"/>
          <w:lang w:val="ru-RU"/>
        </w:rPr>
        <w:t>8</w:t>
      </w:r>
      <w:r>
        <w:rPr>
          <w:rFonts w:ascii="Times New Roman" w:eastAsia="Times New Roman" w:hAnsi="Times New Roman" w:cs="Times New Roman"/>
        </w:rPr>
        <w:t>. Брати участь у роботі підрозділів університету, де обговорюються та вирішуються питання діяльності кафедри.</w:t>
      </w:r>
    </w:p>
    <w:p w14:paraId="00000020" w14:textId="7B688225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 w:rsidR="000E0D72"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</w:rPr>
        <w:t>. Видавати розпорядження щодо діяльності кафедри, які є обов’язковими для виконання всіма учасниками освітнього процесу кафедри і можуть бути скасовані ректором університету, якщо вони суперечать законодавству, Статуту Університету чи завдають шкоди інтересам Університету.</w:t>
      </w:r>
    </w:p>
    <w:p w14:paraId="00000021" w14:textId="21750D63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 w:rsidR="000E0D72"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</w:rPr>
        <w:t xml:space="preserve">. </w:t>
      </w:r>
      <w:r w:rsidR="000E0D72">
        <w:rPr>
          <w:rFonts w:ascii="Times New Roman" w:eastAsia="Times New Roman" w:hAnsi="Times New Roman" w:cs="Times New Roman"/>
        </w:rPr>
        <w:t>За узгодженням із деканом, п</w:t>
      </w:r>
      <w:r>
        <w:rPr>
          <w:rFonts w:ascii="Times New Roman" w:eastAsia="Times New Roman" w:hAnsi="Times New Roman" w:cs="Times New Roman"/>
        </w:rPr>
        <w:t xml:space="preserve">одавати </w:t>
      </w:r>
      <w:r w:rsidR="00E744D5">
        <w:rPr>
          <w:rFonts w:ascii="Times New Roman" w:eastAsia="Times New Roman" w:hAnsi="Times New Roman" w:cs="Times New Roman"/>
        </w:rPr>
        <w:t xml:space="preserve">ректору та </w:t>
      </w:r>
      <w:r>
        <w:rPr>
          <w:rFonts w:ascii="Times New Roman" w:eastAsia="Times New Roman" w:hAnsi="Times New Roman" w:cs="Times New Roman"/>
        </w:rPr>
        <w:t>проректор</w:t>
      </w:r>
      <w:r w:rsidR="00E744D5">
        <w:rPr>
          <w:rFonts w:ascii="Times New Roman" w:eastAsia="Times New Roman" w:hAnsi="Times New Roman" w:cs="Times New Roman"/>
        </w:rPr>
        <w:t>ам</w:t>
      </w:r>
      <w:r>
        <w:rPr>
          <w:rFonts w:ascii="Times New Roman" w:eastAsia="Times New Roman" w:hAnsi="Times New Roman" w:cs="Times New Roman"/>
        </w:rPr>
        <w:t xml:space="preserve"> університету пропозиції щодо штатного розпису, морального і матеріального заохочення працівників кафедри, а також щодо заходів дисциплінарного впливу.</w:t>
      </w:r>
    </w:p>
    <w:p w14:paraId="00000022" w14:textId="0322BFD1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 w:rsidR="000E0D72">
        <w:rPr>
          <w:rFonts w:ascii="Times New Roman" w:eastAsia="Times New Roman" w:hAnsi="Times New Roman" w:cs="Times New Roman"/>
        </w:rPr>
        <w:t>11</w:t>
      </w:r>
      <w:r>
        <w:rPr>
          <w:rFonts w:ascii="Times New Roman" w:eastAsia="Times New Roman" w:hAnsi="Times New Roman" w:cs="Times New Roman"/>
        </w:rPr>
        <w:t xml:space="preserve">. </w:t>
      </w:r>
      <w:r w:rsidR="00416218" w:rsidRPr="00506E89">
        <w:rPr>
          <w:rFonts w:ascii="Times New Roman" w:eastAsia="Times New Roman" w:hAnsi="Times New Roman" w:cs="Times New Roman"/>
          <w:sz w:val="22"/>
          <w:szCs w:val="22"/>
        </w:rPr>
        <w:t>Формувати пропозиції щодо покращення освітнього процесу, наукової</w:t>
      </w:r>
      <w:r w:rsidR="00416218">
        <w:rPr>
          <w:rFonts w:ascii="Times New Roman" w:eastAsia="Times New Roman" w:hAnsi="Times New Roman" w:cs="Times New Roman"/>
          <w:sz w:val="22"/>
          <w:szCs w:val="22"/>
        </w:rPr>
        <w:t>,</w:t>
      </w:r>
      <w:r w:rsidR="00416218" w:rsidRPr="00506E89">
        <w:rPr>
          <w:rFonts w:ascii="Times New Roman" w:eastAsia="Times New Roman" w:hAnsi="Times New Roman" w:cs="Times New Roman"/>
          <w:sz w:val="22"/>
          <w:szCs w:val="22"/>
        </w:rPr>
        <w:t xml:space="preserve"> методичної роботи </w:t>
      </w:r>
      <w:r w:rsidR="00416218">
        <w:rPr>
          <w:rFonts w:ascii="Times New Roman" w:eastAsia="Times New Roman" w:hAnsi="Times New Roman" w:cs="Times New Roman"/>
          <w:sz w:val="22"/>
          <w:szCs w:val="22"/>
        </w:rPr>
        <w:t xml:space="preserve">та соціально-організаційної роботи </w:t>
      </w:r>
      <w:r w:rsidR="00416218" w:rsidRPr="00506E89">
        <w:rPr>
          <w:rFonts w:ascii="Times New Roman" w:eastAsia="Times New Roman" w:hAnsi="Times New Roman" w:cs="Times New Roman"/>
          <w:sz w:val="22"/>
          <w:szCs w:val="22"/>
        </w:rPr>
        <w:t>Університету.</w:t>
      </w:r>
    </w:p>
    <w:p w14:paraId="00000023" w14:textId="6EC385E6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74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19" w:name="bookmark=id.3j2qqm3" w:colFirst="0" w:colLast="0"/>
      <w:bookmarkEnd w:id="19"/>
      <w:r>
        <w:rPr>
          <w:rFonts w:ascii="Times New Roman" w:eastAsia="Times New Roman" w:hAnsi="Times New Roman" w:cs="Times New Roman"/>
        </w:rPr>
        <w:t>2.1</w:t>
      </w:r>
      <w:r w:rsidR="000E0D72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 xml:space="preserve">. </w:t>
      </w:r>
      <w:r w:rsidR="00E744D5">
        <w:rPr>
          <w:rFonts w:ascii="Times New Roman" w:eastAsia="Times New Roman" w:hAnsi="Times New Roman" w:cs="Times New Roman"/>
        </w:rPr>
        <w:t>І</w:t>
      </w:r>
      <w:r>
        <w:rPr>
          <w:rFonts w:ascii="Times New Roman" w:eastAsia="Times New Roman" w:hAnsi="Times New Roman" w:cs="Times New Roman"/>
        </w:rPr>
        <w:t>нші права, передбачені чинним законодавством.</w:t>
      </w:r>
    </w:p>
    <w:p w14:paraId="00000024" w14:textId="77777777" w:rsidR="00B570C3" w:rsidRDefault="00B570C3">
      <w:pPr>
        <w:pBdr>
          <w:top w:val="nil"/>
          <w:left w:val="nil"/>
          <w:bottom w:val="nil"/>
          <w:right w:val="nil"/>
          <w:between w:val="nil"/>
        </w:pBdr>
        <w:tabs>
          <w:tab w:val="left" w:pos="1274"/>
        </w:tabs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0000025" w14:textId="77777777" w:rsidR="00B570C3" w:rsidRDefault="00DA5AC9">
      <w:pPr>
        <w:keepNext/>
        <w:keepLines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41"/>
        </w:tabs>
        <w:jc w:val="center"/>
      </w:pPr>
      <w:bookmarkStart w:id="20" w:name="bookmark=id.1y810tw" w:colFirst="0" w:colLast="0"/>
      <w:bookmarkStart w:id="21" w:name="bookmark=id.2xcytpi" w:colFirst="0" w:colLast="0"/>
      <w:bookmarkStart w:id="22" w:name="bookmark=id.1ci93xb" w:colFirst="0" w:colLast="0"/>
      <w:bookmarkStart w:id="23" w:name="bookmark=id.4i7ojhp" w:colFirst="0" w:colLast="0"/>
      <w:bookmarkEnd w:id="20"/>
      <w:bookmarkEnd w:id="21"/>
      <w:bookmarkEnd w:id="22"/>
      <w:bookmarkEnd w:id="23"/>
      <w:r>
        <w:rPr>
          <w:rFonts w:ascii="Times New Roman" w:eastAsia="Times New Roman" w:hAnsi="Times New Roman" w:cs="Times New Roman"/>
          <w:b/>
        </w:rPr>
        <w:t>Обов'язки завідувача кафедри</w:t>
      </w:r>
    </w:p>
    <w:p w14:paraId="00000026" w14:textId="77777777" w:rsidR="00B570C3" w:rsidRDefault="00B570C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341"/>
        </w:tabs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0000027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період чинності цього контракту завідувач кафедри зобов’язаний:</w:t>
      </w:r>
    </w:p>
    <w:p w14:paraId="00000028" w14:textId="77777777" w:rsidR="00B570C3" w:rsidRDefault="00DA5AC9">
      <w:pPr>
        <w:tabs>
          <w:tab w:val="left" w:pos="1126"/>
        </w:tabs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3.1. Здійснювати безпосереднє керівництво кафедрою, забезпечувати організацію освітнього процесу, виконання освітніх програм кафедри, навчальних планів і програм навчальних дисциплін, здійснювати контроль за якістю викладання навчальних дисциплін, навчально-методичною та науковою діяльністю науково-педагогічних працівників кафедри, </w:t>
      </w:r>
      <w:r>
        <w:rPr>
          <w:rFonts w:ascii="Times New Roman" w:eastAsia="Times New Roman" w:hAnsi="Times New Roman" w:cs="Times New Roman"/>
          <w:highlight w:val="white"/>
        </w:rPr>
        <w:t>вирішувати всі питання щодо діяльності кафедри за винятком тих, які належать до компетенції інших посадових осіб Університету</w:t>
      </w:r>
      <w:r>
        <w:rPr>
          <w:rFonts w:ascii="Times New Roman" w:eastAsia="Times New Roman" w:hAnsi="Times New Roman" w:cs="Times New Roman"/>
        </w:rPr>
        <w:t>.</w:t>
      </w:r>
    </w:p>
    <w:p w14:paraId="00000029" w14:textId="77777777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3.2. Розробляти та реалізовувати стратегію розвитку кафедри, її матеріально-технічної бази, забезпечувати систематичну взаємодію з роботодавцями, органами державної та виконавчої влади, органами управління освітою, організаціями, установами, підприємствами.</w:t>
      </w:r>
    </w:p>
    <w:p w14:paraId="0000002A" w14:textId="77777777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3.3. Здійснювати розробку планів роботи кафедри, узгоджувати їх з планами роботи факультету, а також щороку звітувати на Вченій раді факультету.</w:t>
      </w:r>
    </w:p>
    <w:p w14:paraId="0000002B" w14:textId="5DB44E98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eastAsia="Times New Roman" w:hAnsi="Times New Roman" w:cs="Times New Roman"/>
        </w:rPr>
        <w:t>3.4. Організовувати проведення засідань кафедри не менше двох разів на місяць, методичних семінарів не менше одного разу на два місяці, наукових семінарів не менше одного разу на два місяці, а також згідно плану роботи кафедри.</w:t>
      </w:r>
    </w:p>
    <w:p w14:paraId="0000002C" w14:textId="1103409B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3.5. Особисто очолювати і вести профорієнтаційну роботу направлену на залучення молоді до навчання в Університеті у тому числі з іноземних держав, брати активну участь у організації та проведенні вступної к</w:t>
      </w:r>
      <w:r w:rsidR="00E744D5">
        <w:rPr>
          <w:rFonts w:ascii="Times New Roman" w:eastAsia="Times New Roman" w:hAnsi="Times New Roman" w:cs="Times New Roman"/>
        </w:rPr>
        <w:t>а</w:t>
      </w:r>
      <w:r>
        <w:rPr>
          <w:rFonts w:ascii="Times New Roman" w:eastAsia="Times New Roman" w:hAnsi="Times New Roman" w:cs="Times New Roman"/>
        </w:rPr>
        <w:t>мпанії; забезпечувати прийом абітурієнтів на освітні програми кафедри.</w:t>
      </w:r>
    </w:p>
    <w:p w14:paraId="0000002D" w14:textId="77777777" w:rsidR="00B570C3" w:rsidRDefault="00DA5AC9">
      <w:pPr>
        <w:ind w:firstLine="567"/>
        <w:jc w:val="both"/>
        <w:rPr>
          <w:rFonts w:ascii="Times New Roman" w:eastAsia="Times New Roman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Times New Roman" w:hAnsi="Times New Roman" w:cs="Times New Roman"/>
        </w:rPr>
        <w:t>3.6. Забезпечувати дотримання кафедрою діючих Ліцензійних умов провадження освітньої діяльності, затверджених постановою Кабінету Міністрів України.</w:t>
      </w:r>
    </w:p>
    <w:p w14:paraId="0000002E" w14:textId="617364F9" w:rsidR="00B570C3" w:rsidRPr="00A256D9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  <w:spacing w:val="-2"/>
        </w:rPr>
      </w:pPr>
      <w:r w:rsidRPr="00A256D9">
        <w:rPr>
          <w:rFonts w:ascii="Times New Roman" w:eastAsia="Times New Roman" w:hAnsi="Times New Roman" w:cs="Times New Roman"/>
          <w:spacing w:val="-2"/>
        </w:rPr>
        <w:t xml:space="preserve">3.7. Забезпечувати </w:t>
      </w:r>
      <w:r w:rsidR="000D5DCE" w:rsidRPr="00A256D9">
        <w:rPr>
          <w:rFonts w:ascii="Times New Roman" w:eastAsia="Times New Roman" w:hAnsi="Times New Roman" w:cs="Times New Roman"/>
          <w:spacing w:val="-2"/>
        </w:rPr>
        <w:t xml:space="preserve">в установленому порядку </w:t>
      </w:r>
      <w:r w:rsidRPr="00A256D9">
        <w:rPr>
          <w:rFonts w:ascii="Times New Roman" w:eastAsia="Times New Roman" w:hAnsi="Times New Roman" w:cs="Times New Roman"/>
          <w:spacing w:val="-2"/>
        </w:rPr>
        <w:t>проведення акредитації освітніх програм кафедри за всіма рівнями підготовки здобувачів вищої освіти й виконання Критеріїв оцінювання якості освітніх програм Національного агентства із забезпечення якості вищої освіти.</w:t>
      </w:r>
    </w:p>
    <w:p w14:paraId="0000002F" w14:textId="77777777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3.8. Організовувати й проводити фундаментальні та прикладні наукові дослідження, пошукові й дослідно-конструкторські роботи.</w:t>
      </w:r>
    </w:p>
    <w:p w14:paraId="00000030" w14:textId="21353398" w:rsidR="00B570C3" w:rsidRDefault="00DA5AC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3.9. Контролювати наявність у науково-педагогічних працівників кафедри показників професійної активності та наявність актуального підвищення кваліфікації (у тому числі інформації про науково-педагогічних працівників</w:t>
      </w:r>
      <w:r w:rsidR="000D5DCE">
        <w:rPr>
          <w:rFonts w:ascii="Times New Roman" w:eastAsia="Times New Roman" w:hAnsi="Times New Roman" w:cs="Times New Roman"/>
        </w:rPr>
        <w:t xml:space="preserve">, що подається </w:t>
      </w:r>
      <w:r>
        <w:rPr>
          <w:rFonts w:ascii="Times New Roman" w:eastAsia="Times New Roman" w:hAnsi="Times New Roman" w:cs="Times New Roman"/>
        </w:rPr>
        <w:t>у ЄДЕБО).</w:t>
      </w:r>
    </w:p>
    <w:p w14:paraId="00000031" w14:textId="77777777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3.10. Контролювати виконання індивідуальних планів науково-педагогічних працівників, плану роботи кафедри, графіка роботи навчально-допоміжного персоналу.</w:t>
      </w:r>
    </w:p>
    <w:p w14:paraId="00000032" w14:textId="77777777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3.11. Проводити аналіз та обговорення на засіданнях кафедри результатів поточного контролю, екзаменаційної сесії, захисту випускних кваліфікаційних робіт та атестаційних екзаменів здобувачів вищої</w:t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  <w:r>
        <w:rPr>
          <w:rFonts w:ascii="Times New Roman" w:eastAsia="Times New Roman" w:hAnsi="Times New Roman" w:cs="Times New Roman"/>
        </w:rPr>
        <w:t>освіти, розробляти і реалізовувати заходи, спрямовані на поліпшення організації освітнього процесу та підвищення якості підготовки фахівців.</w:t>
      </w:r>
    </w:p>
    <w:p w14:paraId="00000033" w14:textId="77777777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3.12. Організовувати систематичний зв'язок з випускниками кафедри, відслідковування кар’єрного шляху випускників, а також зв’язок з підприємствами та установами, в яких вони працюють, з метою покращення якості освітнього процесу на кафедрі.</w:t>
      </w:r>
    </w:p>
    <w:p w14:paraId="00000034" w14:textId="1108FFE6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3.13. Забезпечувати </w:t>
      </w:r>
      <w:r w:rsidR="000D5DCE">
        <w:rPr>
          <w:rFonts w:ascii="Times New Roman" w:eastAsia="Times New Roman" w:hAnsi="Times New Roman" w:cs="Times New Roman"/>
        </w:rPr>
        <w:t xml:space="preserve">в установленому порядку </w:t>
      </w:r>
      <w:r>
        <w:rPr>
          <w:rFonts w:ascii="Times New Roman" w:eastAsia="Times New Roman" w:hAnsi="Times New Roman" w:cs="Times New Roman"/>
        </w:rPr>
        <w:t>контроль за своєчасною підготовкою до захисту дисертацій на здобуття ступенів доктор філософії та доктор наук.</w:t>
      </w:r>
    </w:p>
    <w:p w14:paraId="00000035" w14:textId="5853EB5D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3.14. Запровадити систему </w:t>
      </w:r>
      <w:r w:rsidR="00B20D94">
        <w:rPr>
          <w:rFonts w:ascii="Times New Roman" w:eastAsia="Times New Roman" w:hAnsi="Times New Roman" w:cs="Times New Roman"/>
        </w:rPr>
        <w:t>цільових</w:t>
      </w:r>
      <w:r>
        <w:rPr>
          <w:rFonts w:ascii="Times New Roman" w:eastAsia="Times New Roman" w:hAnsi="Times New Roman" w:cs="Times New Roman"/>
        </w:rPr>
        <w:t xml:space="preserve"> показників </w:t>
      </w:r>
      <w:r w:rsidR="00B20D94">
        <w:rPr>
          <w:rFonts w:ascii="Times New Roman" w:eastAsia="Times New Roman" w:hAnsi="Times New Roman" w:cs="Times New Roman"/>
        </w:rPr>
        <w:t>діяльності</w:t>
      </w:r>
      <w:r>
        <w:rPr>
          <w:rFonts w:ascii="Times New Roman" w:eastAsia="Times New Roman" w:hAnsi="Times New Roman" w:cs="Times New Roman"/>
        </w:rPr>
        <w:t xml:space="preserve"> в контрактах працівників кафедри.</w:t>
      </w:r>
    </w:p>
    <w:p w14:paraId="00000036" w14:textId="77777777" w:rsidR="00B570C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3.15. Своєчасно доводити до відома співробітників кафедри накази, розпорядження, рішення та інші документи деканату, адміністрації університету, що стосуються навчальної та наукової діяльності кафедри, факультету/інституту, університету, та контролювати їх виконання співробітниками кафедри.</w:t>
      </w:r>
    </w:p>
    <w:p w14:paraId="12885C05" w14:textId="3A3185D1" w:rsidR="00A256D9" w:rsidRPr="00147498" w:rsidRDefault="00A256D9" w:rsidP="00A256D9">
      <w:pPr>
        <w:pStyle w:val="13"/>
        <w:pBdr>
          <w:top w:val="nil"/>
          <w:left w:val="nil"/>
          <w:bottom w:val="nil"/>
          <w:right w:val="nil"/>
          <w:between w:val="nil"/>
        </w:pBdr>
        <w:tabs>
          <w:tab w:val="left" w:pos="1126"/>
        </w:tabs>
        <w:ind w:firstLine="567"/>
        <w:jc w:val="both"/>
        <w:textDirection w:val="btL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7498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DC69CE" w:rsidRPr="00147498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147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Організовувати, контролювати та </w:t>
      </w:r>
      <w:r w:rsidR="00996464" w:rsidRPr="00147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нести відповідальність </w:t>
      </w:r>
      <w:r w:rsidRPr="00147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</w:t>
      </w:r>
      <w:r w:rsidR="00996464" w:rsidRPr="00147498">
        <w:rPr>
          <w:rFonts w:ascii="Times New Roman" w:eastAsia="Times New Roman" w:hAnsi="Times New Roman" w:cs="Times New Roman"/>
          <w:sz w:val="24"/>
          <w:szCs w:val="24"/>
        </w:rPr>
        <w:t>ведення документації кафедри відповідно до затвердженої номенклатури справ кафедри, а також</w:t>
      </w:r>
      <w:r w:rsidR="00996464" w:rsidRPr="00147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47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зміст інформації, яка оприлюднена на сайті та офіційних сторінках </w:t>
      </w:r>
      <w:r w:rsidR="00996464" w:rsidRPr="00147498">
        <w:rPr>
          <w:rFonts w:ascii="Times New Roman" w:eastAsia="Times New Roman" w:hAnsi="Times New Roman" w:cs="Times New Roman"/>
          <w:color w:val="000000"/>
          <w:sz w:val="24"/>
          <w:szCs w:val="24"/>
        </w:rPr>
        <w:t>кафедри</w:t>
      </w:r>
      <w:r w:rsidRPr="00147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соціальних мережах.</w:t>
      </w:r>
    </w:p>
    <w:p w14:paraId="00000038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68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3.17. Викладати навчальні дисципліни на високому науково-теоретичному і методичному рівні згідно стандартів вищої освіти та освітніх програм відповідних спеціальностей з застосуванням технічних засобів навчання та інформаційних технологій; використанням інноваційних методів навчання, засобів візуалізації (наочного приладдя, дидактичного матеріалу, слайдів, навчальних фільмів і </w:t>
      </w:r>
      <w:proofErr w:type="spellStart"/>
      <w:r>
        <w:rPr>
          <w:rFonts w:ascii="Times New Roman" w:eastAsia="Times New Roman" w:hAnsi="Times New Roman" w:cs="Times New Roman"/>
        </w:rPr>
        <w:t>т.п</w:t>
      </w:r>
      <w:proofErr w:type="spellEnd"/>
      <w:r>
        <w:rPr>
          <w:rFonts w:ascii="Times New Roman" w:eastAsia="Times New Roman" w:hAnsi="Times New Roman" w:cs="Times New Roman"/>
        </w:rPr>
        <w:t>.), а також використовуючи зв'язок теорії з практикою (з розкриттям практичної значущості знань, приведенням фактів з практики тощо).</w:t>
      </w:r>
    </w:p>
    <w:p w14:paraId="00000039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68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3.18. Дотримуватися чинного законодавства щодо збереження майна Університету, зміцнення договірної, трудової дисципліни, захисту відомостей, що є державною, службовою та комерційною таємницею; не розголошувати у будь-який спосіб персональні дані інших осіб, що стали відомі у зв’язку з виконанням посадових обов’язків.</w:t>
      </w:r>
    </w:p>
    <w:p w14:paraId="0000003A" w14:textId="1CFD4219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301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24" w:name="bookmark=id.3whwml4" w:colFirst="0" w:colLast="0"/>
      <w:bookmarkEnd w:id="24"/>
      <w:r>
        <w:rPr>
          <w:rFonts w:ascii="Times New Roman" w:eastAsia="Times New Roman" w:hAnsi="Times New Roman" w:cs="Times New Roman"/>
        </w:rPr>
        <w:t xml:space="preserve">3.19. Своєчасно подавати ректору Університету, керівнику структурного підрозділу (факультету/інституту) щорічний звіт про результати виконання </w:t>
      </w:r>
      <w:r w:rsidR="00E27EC0">
        <w:rPr>
          <w:rFonts w:ascii="Times New Roman" w:eastAsia="Times New Roman" w:hAnsi="Times New Roman" w:cs="Times New Roman"/>
        </w:rPr>
        <w:t>контракту</w:t>
      </w:r>
      <w:r>
        <w:rPr>
          <w:rFonts w:ascii="Times New Roman" w:eastAsia="Times New Roman" w:hAnsi="Times New Roman" w:cs="Times New Roman"/>
        </w:rPr>
        <w:t xml:space="preserve">, передбачених цим контрактом, а у разі неналежного </w:t>
      </w:r>
      <w:r w:rsidR="00E27EC0">
        <w:rPr>
          <w:rFonts w:ascii="Times New Roman" w:eastAsia="Times New Roman" w:hAnsi="Times New Roman" w:cs="Times New Roman"/>
        </w:rPr>
        <w:t>його</w:t>
      </w:r>
      <w:r>
        <w:rPr>
          <w:rFonts w:ascii="Times New Roman" w:eastAsia="Times New Roman" w:hAnsi="Times New Roman" w:cs="Times New Roman"/>
        </w:rPr>
        <w:t xml:space="preserve"> виконання або невиконання - достроково на вимогу ректора Університету.</w:t>
      </w:r>
    </w:p>
    <w:p w14:paraId="0000003B" w14:textId="77777777" w:rsidR="00B570C3" w:rsidRPr="00E06AE3" w:rsidRDefault="00DA5AC9">
      <w:pPr>
        <w:spacing w:line="230" w:lineRule="auto"/>
        <w:ind w:firstLine="567"/>
        <w:jc w:val="both"/>
        <w:rPr>
          <w:rFonts w:ascii="Times New Roman" w:eastAsia="Times New Roman" w:hAnsi="Times New Roman" w:cs="Times New Roman"/>
          <w:spacing w:val="-4"/>
        </w:rPr>
      </w:pPr>
      <w:bookmarkStart w:id="25" w:name="bookmark=id.2bn6wsx" w:colFirst="0" w:colLast="0"/>
      <w:bookmarkEnd w:id="25"/>
      <w:r w:rsidRPr="00E06AE3">
        <w:rPr>
          <w:rFonts w:ascii="Times New Roman" w:eastAsia="Times New Roman" w:hAnsi="Times New Roman" w:cs="Times New Roman"/>
          <w:spacing w:val="-4"/>
        </w:rPr>
        <w:t>3.20. Володіти державною мовою й застосовувати її під час виконання службових обов’язків.</w:t>
      </w:r>
    </w:p>
    <w:p w14:paraId="0000003C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311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26" w:name="bookmark=id.qsh70q" w:colFirst="0" w:colLast="0"/>
      <w:bookmarkEnd w:id="26"/>
      <w:r>
        <w:rPr>
          <w:rFonts w:ascii="Times New Roman" w:eastAsia="Times New Roman" w:hAnsi="Times New Roman" w:cs="Times New Roman"/>
        </w:rPr>
        <w:t>3.21. Дотримуватися законодавства у сфері запобігання і протидії проявам корупції.</w:t>
      </w:r>
    </w:p>
    <w:p w14:paraId="0000003D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306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3.22. Викладати дисципліни державною мовою. Окремі дисципліни, за рішенням Вченої ради Університету, викладати іноземною мовою з метою створення умов для міжнародної академічної мобільності.</w:t>
      </w:r>
    </w:p>
    <w:p w14:paraId="0000003E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</w:rPr>
      </w:pPr>
      <w:bookmarkStart w:id="27" w:name="bookmark=id.3as4poj" w:colFirst="0" w:colLast="0"/>
      <w:bookmarkEnd w:id="27"/>
      <w:r>
        <w:rPr>
          <w:rFonts w:ascii="Times New Roman" w:eastAsia="Times New Roman" w:hAnsi="Times New Roman" w:cs="Times New Roman"/>
        </w:rPr>
        <w:t>3.23. Дотримуватися норм педагогічної етики, моралі, поважати гідність осіб, які навчаються в Університеті, прищеплювати їм любов до України, виховувати їх у дусі українського патріотизму і поваги до Конституції України та державних символів України.</w:t>
      </w:r>
    </w:p>
    <w:p w14:paraId="0000003F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404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28" w:name="bookmark=id.1pxezwc" w:colFirst="0" w:colLast="0"/>
      <w:bookmarkEnd w:id="28"/>
      <w:r>
        <w:rPr>
          <w:rFonts w:ascii="Times New Roman" w:eastAsia="Times New Roman" w:hAnsi="Times New Roman" w:cs="Times New Roman"/>
        </w:rPr>
        <w:t>3.24. Виконувати інші обов’язки, встановлені чинним законодавством України, Статутом Університету, Правилами внутрішнього розпорядку Університету та посадовою інструкцією.</w:t>
      </w:r>
    </w:p>
    <w:p w14:paraId="00000040" w14:textId="77777777" w:rsidR="00B570C3" w:rsidRPr="008A7B61" w:rsidRDefault="00DA5AC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3.25. Забезпечити виконання </w:t>
      </w:r>
      <w:r>
        <w:rPr>
          <w:rFonts w:ascii="Times New Roman" w:eastAsia="Times New Roman" w:hAnsi="Times New Roman" w:cs="Times New Roman"/>
          <w:highlight w:val="white"/>
        </w:rPr>
        <w:t xml:space="preserve">результатів професійної діяльності за спеціальністю та дисциплінами, які викладає завідувач кафедри, на момент звітування за навчальний рік роботи, відповідно до умов видів і результатів професійної діяльності, що викладені у «Положенні </w:t>
      </w:r>
      <w:hyperlink r:id="rId8">
        <w:r>
          <w:rPr>
            <w:rFonts w:ascii="Times New Roman" w:eastAsia="Times New Roman" w:hAnsi="Times New Roman" w:cs="Times New Roman"/>
          </w:rPr>
          <w:t>про проведення конкурсного відбору на заміщення вакантних посад науково-педагогічних працівників у ВНТУ</w:t>
        </w:r>
      </w:hyperlink>
      <w:r>
        <w:rPr>
          <w:rFonts w:ascii="Times New Roman" w:eastAsia="Times New Roman" w:hAnsi="Times New Roman" w:cs="Times New Roman"/>
        </w:rPr>
        <w:t>».</w:t>
      </w:r>
    </w:p>
    <w:p w14:paraId="03F8B233" w14:textId="4D9F1F58" w:rsidR="008A7B61" w:rsidRPr="008A7B61" w:rsidRDefault="008A7B6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3.26. </w:t>
      </w:r>
      <w:r>
        <w:rPr>
          <w:rFonts w:ascii="Times New Roman" w:eastAsia="Times New Roman" w:hAnsi="Times New Roman" w:cs="Times New Roman"/>
        </w:rPr>
        <w:t>Організація та контроль за формуванням колективу молодих вчених для підготовки робіт на конкурс для отримання грантів або премії Президента України, Верховної Ради України, Кабінету Міністрів України.</w:t>
      </w:r>
    </w:p>
    <w:p w14:paraId="00000041" w14:textId="5D8A35B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306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3.2</w:t>
      </w:r>
      <w:r w:rsidR="008A7B61"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</w:rPr>
        <w:t>. Додаткові обов’язки можуть встановлюватися додатковими угодами до контракту.</w:t>
      </w:r>
    </w:p>
    <w:p w14:paraId="00000042" w14:textId="7AC88F2E" w:rsidR="00B570C3" w:rsidRDefault="00DA5AC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3.2</w:t>
      </w:r>
      <w:r w:rsidR="008A7B61"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</w:rPr>
        <w:t xml:space="preserve">. Забезпечити виконання цільових показників діяльності завідувача кафедри, що викладені у таблиці, з дотриманням термінів виконання за роками. </w:t>
      </w:r>
    </w:p>
    <w:p w14:paraId="00000043" w14:textId="77777777" w:rsidR="00B570C3" w:rsidRDefault="00B570C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</w:rPr>
      </w:pPr>
    </w:p>
    <w:tbl>
      <w:tblPr>
        <w:tblStyle w:val="af5"/>
        <w:tblW w:w="996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9"/>
        <w:gridCol w:w="5528"/>
        <w:gridCol w:w="942"/>
        <w:gridCol w:w="992"/>
        <w:gridCol w:w="992"/>
        <w:gridCol w:w="993"/>
      </w:tblGrid>
      <w:tr w:rsidR="00B570C3" w14:paraId="497F998A" w14:textId="77777777" w:rsidTr="00E27EC0">
        <w:trPr>
          <w:jc w:val="center"/>
        </w:trPr>
        <w:tc>
          <w:tcPr>
            <w:tcW w:w="519" w:type="dxa"/>
          </w:tcPr>
          <w:p w14:paraId="00000044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з/п</w:t>
            </w:r>
          </w:p>
        </w:tc>
        <w:tc>
          <w:tcPr>
            <w:tcW w:w="5528" w:type="dxa"/>
          </w:tcPr>
          <w:p w14:paraId="00000045" w14:textId="77777777" w:rsidR="00B570C3" w:rsidRDefault="00DA5AC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Цільові показники діяльності ВНТУ (результативності, ефективності та якості)</w:t>
            </w:r>
          </w:p>
        </w:tc>
        <w:tc>
          <w:tcPr>
            <w:tcW w:w="942" w:type="dxa"/>
            <w:vAlign w:val="center"/>
          </w:tcPr>
          <w:p w14:paraId="00000046" w14:textId="5BEFD81D" w:rsidR="00B570C3" w:rsidRPr="006A7F81" w:rsidRDefault="00DA5AC9" w:rsidP="006A7F81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</w:t>
            </w:r>
            <w:r w:rsidR="006A7F81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14:paraId="00000047" w14:textId="6B40ABFF" w:rsidR="00B570C3" w:rsidRPr="006A7F81" w:rsidRDefault="00DA5AC9" w:rsidP="006A7F81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</w:t>
            </w:r>
            <w:r w:rsidR="006A7F81">
              <w:rPr>
                <w:rFonts w:ascii="Times New Roman" w:eastAsia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14:paraId="00000048" w14:textId="1DC8A256" w:rsidR="00B570C3" w:rsidRPr="006A7F81" w:rsidRDefault="00DA5AC9" w:rsidP="006A7F81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</w:t>
            </w:r>
            <w:r w:rsidR="006A7F81">
              <w:rPr>
                <w:rFonts w:ascii="Times New Roman" w:eastAsia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993" w:type="dxa"/>
            <w:vAlign w:val="center"/>
          </w:tcPr>
          <w:p w14:paraId="00000049" w14:textId="246AFFE2" w:rsidR="00B570C3" w:rsidRPr="006A7F81" w:rsidRDefault="00DA5AC9" w:rsidP="006A7F81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</w:t>
            </w:r>
            <w:r w:rsidR="006A7F81">
              <w:rPr>
                <w:rFonts w:ascii="Times New Roman" w:eastAsia="Times New Roman" w:hAnsi="Times New Roman" w:cs="Times New Roman"/>
                <w:b/>
                <w:lang w:val="en-US"/>
              </w:rPr>
              <w:t>6</w:t>
            </w:r>
            <w:bookmarkStart w:id="29" w:name="_GoBack"/>
            <w:bookmarkEnd w:id="29"/>
          </w:p>
        </w:tc>
      </w:tr>
      <w:tr w:rsidR="00B570C3" w14:paraId="3F321149" w14:textId="77777777" w:rsidTr="00E27EC0">
        <w:trPr>
          <w:trHeight w:val="1716"/>
          <w:jc w:val="center"/>
        </w:trPr>
        <w:tc>
          <w:tcPr>
            <w:tcW w:w="519" w:type="dxa"/>
          </w:tcPr>
          <w:p w14:paraId="0000004A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528" w:type="dxa"/>
          </w:tcPr>
          <w:p w14:paraId="0000004C" w14:textId="206D4ECE" w:rsidR="00B570C3" w:rsidRPr="00E37B65" w:rsidRDefault="00A23151" w:rsidP="00E37B65">
            <w:pPr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r w:rsidRPr="00E37B65">
              <w:rPr>
                <w:rFonts w:ascii="Times New Roman" w:eastAsia="Times New Roman" w:hAnsi="Times New Roman" w:cs="Times New Roman"/>
                <w:spacing w:val="-2"/>
              </w:rPr>
              <w:t>Сприяння з</w:t>
            </w:r>
            <w:r w:rsidR="00DA5AC9" w:rsidRPr="00E37B65">
              <w:rPr>
                <w:rFonts w:ascii="Times New Roman" w:eastAsia="Times New Roman" w:hAnsi="Times New Roman" w:cs="Times New Roman"/>
                <w:spacing w:val="-2"/>
              </w:rPr>
              <w:t>більшенн</w:t>
            </w:r>
            <w:r w:rsidRPr="00E37B65">
              <w:rPr>
                <w:rFonts w:ascii="Times New Roman" w:eastAsia="Times New Roman" w:hAnsi="Times New Roman" w:cs="Times New Roman"/>
                <w:spacing w:val="-2"/>
              </w:rPr>
              <w:t>ю</w:t>
            </w:r>
            <w:r w:rsidR="00DA5AC9" w:rsidRPr="00E37B65">
              <w:rPr>
                <w:rFonts w:ascii="Times New Roman" w:eastAsia="Times New Roman" w:hAnsi="Times New Roman" w:cs="Times New Roman"/>
                <w:spacing w:val="-2"/>
              </w:rPr>
              <w:t xml:space="preserve"> кількості здобувачів вищої освіти, які брали участь у програмах міжнародної академічної мобільності (тривалістю не менше 1 місяця, за календарний рік).</w:t>
            </w:r>
            <w:r w:rsidRPr="00E37B65">
              <w:rPr>
                <w:rFonts w:ascii="Times New Roman" w:eastAsia="Times New Roman" w:hAnsi="Times New Roman" w:cs="Times New Roman"/>
                <w:spacing w:val="-2"/>
              </w:rPr>
              <w:t xml:space="preserve"> Кількість</w:t>
            </w:r>
            <w:r w:rsidR="00DA5AC9" w:rsidRPr="00E37B65">
              <w:rPr>
                <w:rFonts w:ascii="Times New Roman" w:eastAsia="Times New Roman" w:hAnsi="Times New Roman" w:cs="Times New Roman"/>
                <w:spacing w:val="-2"/>
              </w:rPr>
              <w:t xml:space="preserve"> здобувачів вищої освіти, </w:t>
            </w:r>
            <w:r w:rsidRPr="00E37B65">
              <w:rPr>
                <w:rFonts w:ascii="Times New Roman" w:eastAsia="Times New Roman" w:hAnsi="Times New Roman" w:cs="Times New Roman"/>
                <w:spacing w:val="-2"/>
              </w:rPr>
              <w:t>які</w:t>
            </w:r>
            <w:r w:rsidR="00DA5AC9" w:rsidRPr="00E37B65">
              <w:rPr>
                <w:rFonts w:ascii="Times New Roman" w:eastAsia="Times New Roman" w:hAnsi="Times New Roman" w:cs="Times New Roman"/>
                <w:spacing w:val="-2"/>
              </w:rPr>
              <w:t xml:space="preserve"> брали участь у програмах міжнародної академічної мобільності складає </w:t>
            </w:r>
            <w:r w:rsidRPr="00E37B65">
              <w:rPr>
                <w:rFonts w:ascii="Times New Roman" w:eastAsia="Times New Roman" w:hAnsi="Times New Roman" w:cs="Times New Roman"/>
                <w:spacing w:val="-2"/>
              </w:rPr>
              <w:t>(осіб)</w:t>
            </w:r>
            <w:r w:rsidR="00DA5AC9" w:rsidRPr="00E37B65">
              <w:rPr>
                <w:rFonts w:ascii="Times New Roman" w:eastAsia="Times New Roman" w:hAnsi="Times New Roman" w:cs="Times New Roman"/>
                <w:spacing w:val="-2"/>
              </w:rPr>
              <w:t>:</w:t>
            </w:r>
          </w:p>
        </w:tc>
        <w:tc>
          <w:tcPr>
            <w:tcW w:w="942" w:type="dxa"/>
            <w:vAlign w:val="center"/>
          </w:tcPr>
          <w:p w14:paraId="0000004D" w14:textId="77777777" w:rsidR="00B570C3" w:rsidRDefault="00B570C3">
            <w:pPr>
              <w:ind w:left="6" w:right="-108" w:hanging="6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4E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4F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vAlign w:val="center"/>
          </w:tcPr>
          <w:p w14:paraId="00000050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70C3" w14:paraId="7ECDE24D" w14:textId="77777777" w:rsidTr="00E27EC0">
        <w:trPr>
          <w:trHeight w:val="274"/>
          <w:jc w:val="center"/>
        </w:trPr>
        <w:tc>
          <w:tcPr>
            <w:tcW w:w="519" w:type="dxa"/>
          </w:tcPr>
          <w:p w14:paraId="00000051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528" w:type="dxa"/>
          </w:tcPr>
          <w:p w14:paraId="00000052" w14:textId="77612109" w:rsidR="00B570C3" w:rsidRPr="00CD68D8" w:rsidRDefault="00DA5AC9" w:rsidP="00E37B65">
            <w:pPr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r w:rsidRPr="00CD68D8">
              <w:rPr>
                <w:rFonts w:ascii="Times New Roman" w:eastAsia="Times New Roman" w:hAnsi="Times New Roman" w:cs="Times New Roman"/>
                <w:spacing w:val="-2"/>
              </w:rPr>
              <w:t xml:space="preserve">Збільшення кількості штатних науково-педагогічних та наукових працівників, які брали участь у програмах міжнародної академічної </w:t>
            </w:r>
            <w:r w:rsidRPr="00CD68D8">
              <w:rPr>
                <w:rFonts w:ascii="Times New Roman" w:eastAsia="Times New Roman" w:hAnsi="Times New Roman" w:cs="Times New Roman"/>
                <w:spacing w:val="-2"/>
              </w:rPr>
              <w:lastRenderedPageBreak/>
              <w:t xml:space="preserve">мобільності (тривалість не менше 1 місяця, за календарний рік) складає </w:t>
            </w:r>
            <w:r w:rsidR="00A23151">
              <w:rPr>
                <w:rFonts w:ascii="Times New Roman" w:eastAsia="Times New Roman" w:hAnsi="Times New Roman" w:cs="Times New Roman"/>
                <w:spacing w:val="-2"/>
              </w:rPr>
              <w:t>(осіб)</w:t>
            </w:r>
            <w:r w:rsidRPr="00CD68D8">
              <w:rPr>
                <w:rFonts w:ascii="Times New Roman" w:eastAsia="Times New Roman" w:hAnsi="Times New Roman" w:cs="Times New Roman"/>
                <w:spacing w:val="-2"/>
              </w:rPr>
              <w:t>:</w:t>
            </w:r>
          </w:p>
        </w:tc>
        <w:tc>
          <w:tcPr>
            <w:tcW w:w="942" w:type="dxa"/>
            <w:vAlign w:val="center"/>
          </w:tcPr>
          <w:p w14:paraId="00000053" w14:textId="77777777" w:rsidR="00B570C3" w:rsidRDefault="00B570C3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54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55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vAlign w:val="center"/>
          </w:tcPr>
          <w:p w14:paraId="00000056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70C3" w14:paraId="3B6F9A6F" w14:textId="77777777" w:rsidTr="00E27EC0">
        <w:trPr>
          <w:trHeight w:val="719"/>
          <w:jc w:val="center"/>
        </w:trPr>
        <w:tc>
          <w:tcPr>
            <w:tcW w:w="519" w:type="dxa"/>
          </w:tcPr>
          <w:p w14:paraId="00000057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5528" w:type="dxa"/>
          </w:tcPr>
          <w:p w14:paraId="00000058" w14:textId="6077239F" w:rsidR="00B570C3" w:rsidRDefault="00DA5AC9" w:rsidP="00E37B6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Забезпечення кількості проіндексованих публікацій </w:t>
            </w:r>
            <w:r w:rsidR="00E37B65">
              <w:rPr>
                <w:rFonts w:ascii="Times New Roman" w:eastAsia="Times New Roman" w:hAnsi="Times New Roman" w:cs="Times New Roman"/>
              </w:rPr>
              <w:t>науково-педагогічних працівників</w:t>
            </w:r>
            <w:r>
              <w:rPr>
                <w:rFonts w:ascii="Times New Roman" w:eastAsia="Times New Roman" w:hAnsi="Times New Roman" w:cs="Times New Roman"/>
              </w:rPr>
              <w:t xml:space="preserve"> у виданнях, які реферуються у науково-метричних базах </w:t>
            </w:r>
            <w:r w:rsidR="00E27EC0">
              <w:rPr>
                <w:rFonts w:ascii="Times New Roman" w:eastAsia="Times New Roman" w:hAnsi="Times New Roman" w:cs="Times New Roman"/>
                <w:lang w:val="en-US"/>
              </w:rPr>
              <w:t>Web</w:t>
            </w:r>
            <w:r w:rsidR="00E27EC0" w:rsidRPr="00E27EC0">
              <w:rPr>
                <w:rFonts w:ascii="Times New Roman" w:eastAsia="Times New Roman" w:hAnsi="Times New Roman" w:cs="Times New Roman"/>
              </w:rPr>
              <w:t xml:space="preserve"> </w:t>
            </w:r>
            <w:r w:rsidR="00E27EC0">
              <w:rPr>
                <w:rFonts w:ascii="Times New Roman" w:eastAsia="Times New Roman" w:hAnsi="Times New Roman" w:cs="Times New Roman"/>
                <w:lang w:val="en-US"/>
              </w:rPr>
              <w:t>of</w:t>
            </w:r>
            <w:r w:rsidR="00E27EC0" w:rsidRPr="00E27EC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Science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Scopus</w:t>
            </w:r>
            <w:proofErr w:type="spellEnd"/>
            <w:r w:rsidR="00A2315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="00A23151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="00A2315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42" w:type="dxa"/>
            <w:vAlign w:val="center"/>
          </w:tcPr>
          <w:p w14:paraId="00000059" w14:textId="77777777" w:rsidR="00B570C3" w:rsidRDefault="00B570C3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5A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5B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5C" w14:textId="77777777" w:rsidR="00B570C3" w:rsidRDefault="00B570C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570C3" w14:paraId="438474E8" w14:textId="77777777" w:rsidTr="00E27EC0">
        <w:trPr>
          <w:trHeight w:val="1457"/>
          <w:jc w:val="center"/>
        </w:trPr>
        <w:tc>
          <w:tcPr>
            <w:tcW w:w="519" w:type="dxa"/>
          </w:tcPr>
          <w:p w14:paraId="0000005D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28" w:type="dxa"/>
          </w:tcPr>
          <w:p w14:paraId="0000005E" w14:textId="77D59049" w:rsidR="00B570C3" w:rsidRDefault="00DA5AC9" w:rsidP="00E37B6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Забезпечення </w:t>
            </w:r>
            <w:r w:rsidR="00E37B65">
              <w:rPr>
                <w:rFonts w:ascii="Times New Roman" w:eastAsia="Times New Roman" w:hAnsi="Times New Roman" w:cs="Times New Roman"/>
              </w:rPr>
              <w:t>надходження</w:t>
            </w:r>
            <w:r>
              <w:rPr>
                <w:rFonts w:ascii="Times New Roman" w:eastAsia="Times New Roman" w:hAnsi="Times New Roman" w:cs="Times New Roman"/>
              </w:rPr>
              <w:t xml:space="preserve"> доходів до спеціального фонду </w:t>
            </w:r>
            <w:r w:rsidR="00E37B65">
              <w:rPr>
                <w:rFonts w:ascii="Times New Roman" w:eastAsia="Times New Roman" w:hAnsi="Times New Roman" w:cs="Times New Roman"/>
              </w:rPr>
              <w:t xml:space="preserve">ВНТУ </w:t>
            </w:r>
            <w:r>
              <w:rPr>
                <w:rFonts w:ascii="Times New Roman" w:eastAsia="Times New Roman" w:hAnsi="Times New Roman" w:cs="Times New Roman"/>
              </w:rPr>
              <w:t>від виконання наукових та науково-технічних робіт (надання наукових послуг, включаючи послуги з наукового обслуговування) за ра</w:t>
            </w:r>
            <w:r w:rsidR="00A23151">
              <w:rPr>
                <w:rFonts w:ascii="Times New Roman" w:eastAsia="Times New Roman" w:hAnsi="Times New Roman" w:cs="Times New Roman"/>
              </w:rPr>
              <w:t>хунок усіх позабюджетних джерел (тис. грн.)</w:t>
            </w:r>
          </w:p>
        </w:tc>
        <w:tc>
          <w:tcPr>
            <w:tcW w:w="942" w:type="dxa"/>
            <w:vAlign w:val="center"/>
          </w:tcPr>
          <w:p w14:paraId="0000005F" w14:textId="77777777" w:rsidR="00B570C3" w:rsidRDefault="00B570C3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60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61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62" w14:textId="77777777" w:rsidR="00B570C3" w:rsidRDefault="00B570C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570C3" w14:paraId="4B85C74A" w14:textId="77777777" w:rsidTr="00E27EC0">
        <w:trPr>
          <w:trHeight w:val="742"/>
          <w:jc w:val="center"/>
        </w:trPr>
        <w:tc>
          <w:tcPr>
            <w:tcW w:w="519" w:type="dxa"/>
          </w:tcPr>
          <w:p w14:paraId="00000063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528" w:type="dxa"/>
          </w:tcPr>
          <w:p w14:paraId="00000064" w14:textId="4696D306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Забезпечення зростання кількості створених та належним чином оформлених об’єктів інтелектуальної власності, в першу чергу патентів на винаходи та корисні моделі</w:t>
            </w:r>
            <w:r w:rsidR="00A2315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="00A23151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="00A23151"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942" w:type="dxa"/>
            <w:vAlign w:val="center"/>
          </w:tcPr>
          <w:p w14:paraId="00000065" w14:textId="77777777" w:rsidR="00B570C3" w:rsidRDefault="00B570C3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66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67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68" w14:textId="77777777" w:rsidR="00B570C3" w:rsidRDefault="00B570C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570C3" w14:paraId="663B4802" w14:textId="77777777" w:rsidTr="00E27EC0">
        <w:trPr>
          <w:trHeight w:val="1194"/>
          <w:jc w:val="center"/>
        </w:trPr>
        <w:tc>
          <w:tcPr>
            <w:tcW w:w="519" w:type="dxa"/>
          </w:tcPr>
          <w:p w14:paraId="00000069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528" w:type="dxa"/>
          </w:tcPr>
          <w:p w14:paraId="0000006A" w14:textId="10A379F5" w:rsidR="00B570C3" w:rsidRDefault="00E37B6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Забезпечення</w:t>
            </w:r>
            <w:r w:rsidR="00DA5AC9">
              <w:rPr>
                <w:rFonts w:ascii="Times New Roman" w:eastAsia="Times New Roman" w:hAnsi="Times New Roman" w:cs="Times New Roman"/>
              </w:rPr>
              <w:t xml:space="preserve"> надходжень до спеціального фонду </w:t>
            </w:r>
            <w:r>
              <w:rPr>
                <w:rFonts w:ascii="Times New Roman" w:eastAsia="Times New Roman" w:hAnsi="Times New Roman" w:cs="Times New Roman"/>
              </w:rPr>
              <w:t xml:space="preserve">ВНТУ </w:t>
            </w:r>
            <w:r w:rsidR="00DA5AC9">
              <w:rPr>
                <w:rFonts w:ascii="Times New Roman" w:eastAsia="Times New Roman" w:hAnsi="Times New Roman" w:cs="Times New Roman"/>
              </w:rPr>
              <w:t xml:space="preserve">за проектами міжнародного співробітництва, у тому числі в результаті реалізації </w:t>
            </w:r>
            <w:r w:rsidR="00A23151">
              <w:rPr>
                <w:rFonts w:ascii="Times New Roman" w:eastAsia="Times New Roman" w:hAnsi="Times New Roman" w:cs="Times New Roman"/>
              </w:rPr>
              <w:t xml:space="preserve">програм </w:t>
            </w:r>
            <w:r>
              <w:rPr>
                <w:rFonts w:ascii="Times New Roman" w:eastAsia="Times New Roman" w:hAnsi="Times New Roman" w:cs="Times New Roman"/>
              </w:rPr>
              <w:t xml:space="preserve">міжнародної </w:t>
            </w:r>
            <w:r w:rsidR="00A23151">
              <w:rPr>
                <w:rFonts w:ascii="Times New Roman" w:eastAsia="Times New Roman" w:hAnsi="Times New Roman" w:cs="Times New Roman"/>
              </w:rPr>
              <w:t>академічної мобільності (тис. грн.)</w:t>
            </w:r>
          </w:p>
        </w:tc>
        <w:tc>
          <w:tcPr>
            <w:tcW w:w="942" w:type="dxa"/>
            <w:vAlign w:val="center"/>
          </w:tcPr>
          <w:p w14:paraId="0000006B" w14:textId="77777777" w:rsidR="00B570C3" w:rsidRDefault="00B570C3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6C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6D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6E" w14:textId="77777777" w:rsidR="00B570C3" w:rsidRDefault="00B570C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23151" w14:paraId="0B4664AC" w14:textId="77777777" w:rsidTr="00E27EC0">
        <w:trPr>
          <w:trHeight w:val="295"/>
          <w:jc w:val="center"/>
        </w:trPr>
        <w:tc>
          <w:tcPr>
            <w:tcW w:w="519" w:type="dxa"/>
            <w:vMerge w:val="restart"/>
          </w:tcPr>
          <w:p w14:paraId="0000006F" w14:textId="77777777" w:rsidR="00A23151" w:rsidRDefault="00A2315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528" w:type="dxa"/>
            <w:vMerge w:val="restart"/>
          </w:tcPr>
          <w:p w14:paraId="00000070" w14:textId="4C0DAE57" w:rsidR="00A23151" w:rsidRDefault="00A23151" w:rsidP="00A2315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Сприяння збільшенню кількості іноземців та осіб без громадянства серед здобувачів вищої освіти ВНТУ (осіб):</w:t>
            </w:r>
          </w:p>
        </w:tc>
        <w:tc>
          <w:tcPr>
            <w:tcW w:w="3919" w:type="dxa"/>
            <w:gridSpan w:val="4"/>
            <w:tcBorders>
              <w:bottom w:val="single" w:sz="4" w:space="0" w:color="auto"/>
            </w:tcBorders>
            <w:vAlign w:val="center"/>
          </w:tcPr>
          <w:p w14:paraId="00000074" w14:textId="588044EC" w:rsidR="00A23151" w:rsidRDefault="00A23151" w:rsidP="00A2315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станом на 1 січня кожного року</w:t>
            </w:r>
          </w:p>
        </w:tc>
      </w:tr>
      <w:tr w:rsidR="00A23151" w14:paraId="5892D036" w14:textId="77777777" w:rsidTr="00E27EC0">
        <w:trPr>
          <w:trHeight w:val="650"/>
          <w:jc w:val="center"/>
        </w:trPr>
        <w:tc>
          <w:tcPr>
            <w:tcW w:w="519" w:type="dxa"/>
            <w:vMerge/>
          </w:tcPr>
          <w:p w14:paraId="041AE992" w14:textId="77777777" w:rsidR="00A23151" w:rsidRDefault="00A2315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  <w:vMerge/>
          </w:tcPr>
          <w:p w14:paraId="177F2F1A" w14:textId="77777777" w:rsidR="00A23151" w:rsidRDefault="00A23151" w:rsidP="00CD68D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14:paraId="053EC09B" w14:textId="77777777" w:rsidR="00A23151" w:rsidRDefault="00A23151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36FAAB6" w14:textId="77777777" w:rsidR="00A23151" w:rsidRDefault="00A2315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DF4EEFE" w14:textId="77777777" w:rsidR="00A23151" w:rsidRDefault="00A2315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8816F2C" w14:textId="77777777" w:rsidR="00A23151" w:rsidRDefault="00A2315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570C3" w14:paraId="2690DC33" w14:textId="77777777" w:rsidTr="00E27EC0">
        <w:trPr>
          <w:trHeight w:val="1046"/>
          <w:jc w:val="center"/>
        </w:trPr>
        <w:tc>
          <w:tcPr>
            <w:tcW w:w="519" w:type="dxa"/>
          </w:tcPr>
          <w:p w14:paraId="00000075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528" w:type="dxa"/>
          </w:tcPr>
          <w:p w14:paraId="00000076" w14:textId="37ACED3D" w:rsidR="00B570C3" w:rsidRDefault="00DA5AC9" w:rsidP="00CD68D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Розвиток матеріальної бази </w:t>
            </w:r>
            <w:r w:rsidR="00CD68D8">
              <w:rPr>
                <w:rFonts w:ascii="Times New Roman" w:eastAsia="Times New Roman" w:hAnsi="Times New Roman" w:cs="Times New Roman"/>
              </w:rPr>
              <w:t>кафедри</w:t>
            </w:r>
            <w:r>
              <w:rPr>
                <w:rFonts w:ascii="Times New Roman" w:eastAsia="Times New Roman" w:hAnsi="Times New Roman" w:cs="Times New Roman"/>
              </w:rPr>
              <w:t>, зокрема шляхом закупівлі та введення в експлуатацію навчального та наукового обладнання. Введення в дію навчального та наукового обладнання на суму не менше</w:t>
            </w:r>
            <w:r w:rsidR="00A23151">
              <w:rPr>
                <w:rFonts w:ascii="Times New Roman" w:eastAsia="Times New Roman" w:hAnsi="Times New Roman" w:cs="Times New Roman"/>
              </w:rPr>
              <w:t xml:space="preserve"> (тис. грн.)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942" w:type="dxa"/>
            <w:vAlign w:val="center"/>
          </w:tcPr>
          <w:p w14:paraId="00000077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78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14:paraId="00000079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7A" w14:textId="77777777" w:rsidR="00B570C3" w:rsidRDefault="00B570C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570C3" w14:paraId="1E5C4F78" w14:textId="77777777" w:rsidTr="00E27EC0">
        <w:trPr>
          <w:trHeight w:val="1123"/>
          <w:jc w:val="center"/>
        </w:trPr>
        <w:tc>
          <w:tcPr>
            <w:tcW w:w="519" w:type="dxa"/>
          </w:tcPr>
          <w:p w14:paraId="0000007B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528" w:type="dxa"/>
          </w:tcPr>
          <w:p w14:paraId="0000007C" w14:textId="77777777" w:rsidR="00B570C3" w:rsidRDefault="00DA5A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Збільшення частки аудиторних годин у загальній кількості годин, протягом яких викладання навчальних дисциплін здійснюється англійською та/або французькою та/або німецькою та/або китайською мовами. </w:t>
            </w:r>
          </w:p>
          <w:p w14:paraId="0000007D" w14:textId="4D0920A9" w:rsidR="00B570C3" w:rsidRDefault="00DA5A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 підсумками навчального року</w:t>
            </w:r>
            <w:r w:rsidR="00A23151">
              <w:rPr>
                <w:rFonts w:ascii="Times New Roman" w:eastAsia="Times New Roman" w:hAnsi="Times New Roman" w:cs="Times New Roman"/>
              </w:rPr>
              <w:t xml:space="preserve"> (годин)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942" w:type="dxa"/>
          </w:tcPr>
          <w:p w14:paraId="0000007E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7F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80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81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70C3" w14:paraId="5661783F" w14:textId="77777777" w:rsidTr="00E27EC0">
        <w:trPr>
          <w:trHeight w:val="1456"/>
          <w:jc w:val="center"/>
        </w:trPr>
        <w:tc>
          <w:tcPr>
            <w:tcW w:w="519" w:type="dxa"/>
          </w:tcPr>
          <w:p w14:paraId="00000082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528" w:type="dxa"/>
          </w:tcPr>
          <w:p w14:paraId="00000083" w14:textId="6E34A9B7" w:rsidR="00B570C3" w:rsidRDefault="00CD68D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Сприяння збільшенню</w:t>
            </w:r>
            <w:r w:rsidR="00DA5AC9">
              <w:rPr>
                <w:rFonts w:ascii="Times New Roman" w:eastAsia="Times New Roman" w:hAnsi="Times New Roman" w:cs="Times New Roman"/>
              </w:rPr>
              <w:t xml:space="preserve"> кількості здобувачів вищої освіти, які брали участь у програмах подвійний диплом за календарний рік).</w:t>
            </w:r>
          </w:p>
          <w:p w14:paraId="00000084" w14:textId="252A2B70" w:rsidR="00B570C3" w:rsidRDefault="00E37B65" w:rsidP="00E37B6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Кількість</w:t>
            </w:r>
            <w:r w:rsidR="00DA5AC9">
              <w:rPr>
                <w:rFonts w:ascii="Times New Roman" w:eastAsia="Times New Roman" w:hAnsi="Times New Roman" w:cs="Times New Roman"/>
              </w:rPr>
              <w:t xml:space="preserve"> здобувачів вищої освіти, що брали участь у програмах подвійний диплом</w:t>
            </w:r>
            <w:r w:rsidR="00DA5AC9">
              <w:rPr>
                <w:rFonts w:ascii="Times New Roman" w:eastAsia="Times New Roman" w:hAnsi="Times New Roman" w:cs="Times New Roman"/>
                <w:highlight w:val="white"/>
              </w:rPr>
              <w:t xml:space="preserve"> </w:t>
            </w:r>
            <w:r w:rsidR="00DA5AC9">
              <w:rPr>
                <w:rFonts w:ascii="Times New Roman" w:eastAsia="Times New Roman" w:hAnsi="Times New Roman" w:cs="Times New Roman"/>
              </w:rPr>
              <w:t xml:space="preserve">складає </w:t>
            </w:r>
            <w:r w:rsidR="00A23151">
              <w:rPr>
                <w:rFonts w:ascii="Times New Roman" w:eastAsia="Times New Roman" w:hAnsi="Times New Roman" w:cs="Times New Roman"/>
              </w:rPr>
              <w:t>(осіб)</w:t>
            </w:r>
            <w:r w:rsidR="00DA5AC9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942" w:type="dxa"/>
          </w:tcPr>
          <w:p w14:paraId="00000085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86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87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88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70C3" w14:paraId="744EF7ED" w14:textId="77777777" w:rsidTr="00E27EC0">
        <w:trPr>
          <w:trHeight w:val="2124"/>
          <w:jc w:val="center"/>
        </w:trPr>
        <w:tc>
          <w:tcPr>
            <w:tcW w:w="519" w:type="dxa"/>
          </w:tcPr>
          <w:p w14:paraId="00000089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528" w:type="dxa"/>
          </w:tcPr>
          <w:p w14:paraId="0000008B" w14:textId="25B0B7E5" w:rsidR="00B570C3" w:rsidRDefault="00DA5AC9" w:rsidP="00A2315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Збільшення кількості навчальних аудиторій, які оснащені мультимедійним обладнанням або іншим спеціальним обладнанням, яке забезпечує виконання функцій мультимедійного обладнання (у тому числі з можливістю підключення переносного обладнання). Частка навчальних аудиторій, які оснащені мультимедійним обладнанням складає не менше:</w:t>
            </w:r>
          </w:p>
        </w:tc>
        <w:tc>
          <w:tcPr>
            <w:tcW w:w="942" w:type="dxa"/>
          </w:tcPr>
          <w:p w14:paraId="0000008C" w14:textId="77777777" w:rsidR="00B570C3" w:rsidRDefault="00DA5AC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30%</w:t>
            </w:r>
          </w:p>
        </w:tc>
        <w:tc>
          <w:tcPr>
            <w:tcW w:w="992" w:type="dxa"/>
          </w:tcPr>
          <w:p w14:paraId="0000008D" w14:textId="77777777" w:rsidR="00B570C3" w:rsidRDefault="00DA5AC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40%</w:t>
            </w:r>
          </w:p>
        </w:tc>
        <w:tc>
          <w:tcPr>
            <w:tcW w:w="992" w:type="dxa"/>
          </w:tcPr>
          <w:p w14:paraId="0000008E" w14:textId="77777777" w:rsidR="00B570C3" w:rsidRDefault="00DA5AC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50%</w:t>
            </w:r>
          </w:p>
        </w:tc>
        <w:tc>
          <w:tcPr>
            <w:tcW w:w="993" w:type="dxa"/>
          </w:tcPr>
          <w:p w14:paraId="0000008F" w14:textId="77777777" w:rsidR="00B570C3" w:rsidRDefault="00DA5AC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60%</w:t>
            </w:r>
          </w:p>
        </w:tc>
      </w:tr>
      <w:tr w:rsidR="00B570C3" w14:paraId="148A46A5" w14:textId="77777777" w:rsidTr="00E27EC0">
        <w:trPr>
          <w:trHeight w:val="276"/>
          <w:jc w:val="center"/>
        </w:trPr>
        <w:tc>
          <w:tcPr>
            <w:tcW w:w="519" w:type="dxa"/>
          </w:tcPr>
          <w:p w14:paraId="00000090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528" w:type="dxa"/>
          </w:tcPr>
          <w:p w14:paraId="00000091" w14:textId="21CE9DFB" w:rsidR="00B570C3" w:rsidRDefault="00DA5A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Організація та контроль за виготовленням експонатів на виставки, як результатів наукових досліджень</w:t>
            </w:r>
            <w:r w:rsidR="00A23151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="00A23151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="00A2315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42" w:type="dxa"/>
          </w:tcPr>
          <w:p w14:paraId="00000092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93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94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95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70C3" w14:paraId="17C4F20C" w14:textId="77777777" w:rsidTr="00E27EC0">
        <w:trPr>
          <w:trHeight w:val="910"/>
          <w:jc w:val="center"/>
        </w:trPr>
        <w:tc>
          <w:tcPr>
            <w:tcW w:w="519" w:type="dxa"/>
          </w:tcPr>
          <w:p w14:paraId="00000096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13</w:t>
            </w:r>
          </w:p>
        </w:tc>
        <w:tc>
          <w:tcPr>
            <w:tcW w:w="5528" w:type="dxa"/>
            <w:vAlign w:val="center"/>
          </w:tcPr>
          <w:p w14:paraId="00000097" w14:textId="660518F2" w:rsidR="00B570C3" w:rsidRDefault="00CD68D8" w:rsidP="00E27EC0">
            <w:pPr>
              <w:tabs>
                <w:tab w:val="left" w:pos="135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Організація та контроль за</w:t>
            </w:r>
            <w:r w:rsidR="00DA5AC9">
              <w:rPr>
                <w:rFonts w:ascii="Times New Roman" w:eastAsia="Times New Roman" w:hAnsi="Times New Roman" w:cs="Times New Roman"/>
              </w:rPr>
              <w:t xml:space="preserve"> підготовк</w:t>
            </w:r>
            <w:r>
              <w:rPr>
                <w:rFonts w:ascii="Times New Roman" w:eastAsia="Times New Roman" w:hAnsi="Times New Roman" w:cs="Times New Roman"/>
              </w:rPr>
              <w:t>ою</w:t>
            </w:r>
            <w:r w:rsidR="00DA5AC9">
              <w:rPr>
                <w:rFonts w:ascii="Times New Roman" w:eastAsia="Times New Roman" w:hAnsi="Times New Roman" w:cs="Times New Roman"/>
              </w:rPr>
              <w:t xml:space="preserve"> до видання підручника/ навчального посібника, рекомендованих МОН, іншим центральним органом виконавчої влади</w:t>
            </w:r>
            <w:r w:rsidR="00E27EC0">
              <w:rPr>
                <w:rFonts w:ascii="Times New Roman" w:eastAsia="Times New Roman" w:hAnsi="Times New Roman" w:cs="Times New Roman"/>
              </w:rPr>
              <w:t>,</w:t>
            </w:r>
            <w:r w:rsidR="00DA5AC9">
              <w:rPr>
                <w:rFonts w:ascii="Times New Roman" w:eastAsia="Times New Roman" w:hAnsi="Times New Roman" w:cs="Times New Roman"/>
              </w:rPr>
              <w:t xml:space="preserve"> Вченою радою </w:t>
            </w:r>
            <w:r w:rsidR="00E37B65">
              <w:rPr>
                <w:rFonts w:ascii="Times New Roman" w:eastAsia="Times New Roman" w:hAnsi="Times New Roman" w:cs="Times New Roman"/>
              </w:rPr>
              <w:t>ВНТУ</w:t>
            </w:r>
            <w:r w:rsidR="00E27EC0">
              <w:rPr>
                <w:rFonts w:ascii="Times New Roman" w:eastAsia="Times New Roman" w:hAnsi="Times New Roman" w:cs="Times New Roman"/>
              </w:rPr>
              <w:t xml:space="preserve"> або </w:t>
            </w:r>
            <w:r w:rsidR="00E27EC0">
              <w:rPr>
                <w:rFonts w:ascii="Times New Roman" w:eastAsia="Times New Roman" w:hAnsi="Times New Roman" w:cs="Times New Roman"/>
                <w:spacing w:val="-4"/>
              </w:rPr>
              <w:t>інших ЗВО України</w:t>
            </w:r>
            <w:r w:rsidR="00DA5AC9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="00DA5AC9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="00DA5AC9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42" w:type="dxa"/>
          </w:tcPr>
          <w:p w14:paraId="00000098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99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9A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9B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70C3" w14:paraId="7986827C" w14:textId="77777777" w:rsidTr="00E27EC0">
        <w:trPr>
          <w:trHeight w:val="446"/>
          <w:jc w:val="center"/>
        </w:trPr>
        <w:tc>
          <w:tcPr>
            <w:tcW w:w="519" w:type="dxa"/>
          </w:tcPr>
          <w:p w14:paraId="0000009C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528" w:type="dxa"/>
            <w:vAlign w:val="center"/>
          </w:tcPr>
          <w:p w14:paraId="0000009D" w14:textId="21F1FB8C" w:rsidR="00B570C3" w:rsidRPr="00CD68D8" w:rsidRDefault="00CD68D8" w:rsidP="00E37B65">
            <w:pPr>
              <w:tabs>
                <w:tab w:val="left" w:pos="1354"/>
              </w:tabs>
              <w:rPr>
                <w:rFonts w:ascii="Times New Roman" w:eastAsia="Times New Roman" w:hAnsi="Times New Roman" w:cs="Times New Roman"/>
                <w:spacing w:val="-4"/>
              </w:rPr>
            </w:pPr>
            <w:r w:rsidRPr="00CD68D8">
              <w:rPr>
                <w:rFonts w:ascii="Times New Roman" w:eastAsia="Times New Roman" w:hAnsi="Times New Roman" w:cs="Times New Roman"/>
                <w:spacing w:val="-4"/>
              </w:rPr>
              <w:t>Організація та контроль за</w:t>
            </w:r>
            <w:r w:rsidR="00DA5AC9" w:rsidRPr="00CD68D8">
              <w:rPr>
                <w:rFonts w:ascii="Times New Roman" w:eastAsia="Times New Roman" w:hAnsi="Times New Roman" w:cs="Times New Roman"/>
                <w:spacing w:val="-4"/>
              </w:rPr>
              <w:t xml:space="preserve"> підготовк</w:t>
            </w:r>
            <w:r w:rsidRPr="00CD68D8">
              <w:rPr>
                <w:rFonts w:ascii="Times New Roman" w:eastAsia="Times New Roman" w:hAnsi="Times New Roman" w:cs="Times New Roman"/>
                <w:spacing w:val="-4"/>
              </w:rPr>
              <w:t>ою</w:t>
            </w:r>
            <w:r w:rsidR="00DA5AC9" w:rsidRPr="00CD68D8">
              <w:rPr>
                <w:rFonts w:ascii="Times New Roman" w:eastAsia="Times New Roman" w:hAnsi="Times New Roman" w:cs="Times New Roman"/>
                <w:spacing w:val="-4"/>
              </w:rPr>
              <w:t xml:space="preserve"> до видання монографій рекомендованих Вченою радою </w:t>
            </w:r>
            <w:r w:rsidR="00E37B65">
              <w:rPr>
                <w:rFonts w:ascii="Times New Roman" w:eastAsia="Times New Roman" w:hAnsi="Times New Roman" w:cs="Times New Roman"/>
                <w:spacing w:val="-4"/>
              </w:rPr>
              <w:t>ВНТУ</w:t>
            </w:r>
            <w:r w:rsidR="00E27EC0">
              <w:rPr>
                <w:rFonts w:ascii="Times New Roman" w:eastAsia="Times New Roman" w:hAnsi="Times New Roman" w:cs="Times New Roman"/>
                <w:spacing w:val="-4"/>
              </w:rPr>
              <w:t>, інших ЗВО України</w:t>
            </w:r>
            <w:r w:rsidR="00DA5AC9" w:rsidRPr="00CD68D8">
              <w:rPr>
                <w:rFonts w:ascii="Times New Roman" w:eastAsia="Times New Roman" w:hAnsi="Times New Roman" w:cs="Times New Roman"/>
                <w:spacing w:val="-4"/>
              </w:rPr>
              <w:t xml:space="preserve"> або іноземної установи (</w:t>
            </w:r>
            <w:proofErr w:type="spellStart"/>
            <w:r w:rsidRPr="00CD68D8">
              <w:rPr>
                <w:rFonts w:ascii="Times New Roman" w:eastAsia="Times New Roman" w:hAnsi="Times New Roman" w:cs="Times New Roman"/>
                <w:spacing w:val="-4"/>
              </w:rPr>
              <w:t>шт</w:t>
            </w:r>
            <w:proofErr w:type="spellEnd"/>
            <w:r w:rsidR="00DA5AC9" w:rsidRPr="00CD68D8">
              <w:rPr>
                <w:rFonts w:ascii="Times New Roman" w:eastAsia="Times New Roman" w:hAnsi="Times New Roman" w:cs="Times New Roman"/>
                <w:spacing w:val="-4"/>
              </w:rPr>
              <w:t>)</w:t>
            </w:r>
          </w:p>
        </w:tc>
        <w:tc>
          <w:tcPr>
            <w:tcW w:w="942" w:type="dxa"/>
          </w:tcPr>
          <w:p w14:paraId="0000009E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9F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A0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A1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70C3" w14:paraId="3848BDDE" w14:textId="77777777" w:rsidTr="00E27EC0">
        <w:trPr>
          <w:trHeight w:val="233"/>
          <w:jc w:val="center"/>
        </w:trPr>
        <w:tc>
          <w:tcPr>
            <w:tcW w:w="519" w:type="dxa"/>
          </w:tcPr>
          <w:p w14:paraId="000000A2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528" w:type="dxa"/>
            <w:vAlign w:val="center"/>
          </w:tcPr>
          <w:p w14:paraId="000000A3" w14:textId="6C9AF080" w:rsidR="00B570C3" w:rsidRDefault="00CD68D8" w:rsidP="00E27EC0">
            <w:pPr>
              <w:tabs>
                <w:tab w:val="left" w:pos="135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Організація та контроль за </w:t>
            </w:r>
            <w:r w:rsidR="00DA5AC9">
              <w:rPr>
                <w:rFonts w:ascii="Times New Roman" w:eastAsia="Times New Roman" w:hAnsi="Times New Roman" w:cs="Times New Roman"/>
              </w:rPr>
              <w:t>підготовк</w:t>
            </w:r>
            <w:r>
              <w:rPr>
                <w:rFonts w:ascii="Times New Roman" w:eastAsia="Times New Roman" w:hAnsi="Times New Roman" w:cs="Times New Roman"/>
              </w:rPr>
              <w:t>ою</w:t>
            </w:r>
            <w:r w:rsidR="00DA5AC9">
              <w:rPr>
                <w:rFonts w:ascii="Times New Roman" w:eastAsia="Times New Roman" w:hAnsi="Times New Roman" w:cs="Times New Roman"/>
              </w:rPr>
              <w:t xml:space="preserve"> до видання </w:t>
            </w:r>
            <w:proofErr w:type="spellStart"/>
            <w:r w:rsidR="00DA5AC9">
              <w:rPr>
                <w:rFonts w:ascii="Times New Roman" w:eastAsia="Times New Roman" w:hAnsi="Times New Roman" w:cs="Times New Roman"/>
              </w:rPr>
              <w:t>інструктивно</w:t>
            </w:r>
            <w:proofErr w:type="spellEnd"/>
            <w:r w:rsidR="00DA5AC9">
              <w:rPr>
                <w:rFonts w:ascii="Times New Roman" w:eastAsia="Times New Roman" w:hAnsi="Times New Roman" w:cs="Times New Roman"/>
              </w:rPr>
              <w:t>-методичних матеріалів, рекомендованих ВНТУ (</w:t>
            </w:r>
            <w:proofErr w:type="spellStart"/>
            <w:r w:rsidR="00DA5AC9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="00DA5AC9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42" w:type="dxa"/>
          </w:tcPr>
          <w:p w14:paraId="000000A4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A5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A6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A7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70C3" w14:paraId="59A8BA00" w14:textId="77777777" w:rsidTr="00E27EC0">
        <w:trPr>
          <w:trHeight w:val="616"/>
          <w:jc w:val="center"/>
        </w:trPr>
        <w:tc>
          <w:tcPr>
            <w:tcW w:w="519" w:type="dxa"/>
          </w:tcPr>
          <w:p w14:paraId="000000A8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528" w:type="dxa"/>
            <w:vAlign w:val="center"/>
          </w:tcPr>
          <w:p w14:paraId="000000A9" w14:textId="38761221" w:rsidR="00B570C3" w:rsidRDefault="00CD68D8" w:rsidP="00CD68D8">
            <w:pPr>
              <w:tabs>
                <w:tab w:val="left" w:pos="135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Організація і к</w:t>
            </w:r>
            <w:r w:rsidR="00DA5AC9">
              <w:rPr>
                <w:rFonts w:ascii="Times New Roman" w:eastAsia="Times New Roman" w:hAnsi="Times New Roman" w:cs="Times New Roman"/>
              </w:rPr>
              <w:t>онтроль за підготовкою наукових робіт студентів-призерів ІІ туру Всеукраїнських конкурсів наукових робіт або Олімпіад (</w:t>
            </w:r>
            <w:proofErr w:type="spellStart"/>
            <w:r w:rsidR="00DA5AC9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="00DA5AC9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42" w:type="dxa"/>
          </w:tcPr>
          <w:p w14:paraId="000000AA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AB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AC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AD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70C3" w14:paraId="38F46F5D" w14:textId="77777777" w:rsidTr="00E27EC0">
        <w:trPr>
          <w:trHeight w:val="531"/>
          <w:jc w:val="center"/>
        </w:trPr>
        <w:tc>
          <w:tcPr>
            <w:tcW w:w="519" w:type="dxa"/>
          </w:tcPr>
          <w:p w14:paraId="000000AE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528" w:type="dxa"/>
            <w:vAlign w:val="center"/>
          </w:tcPr>
          <w:p w14:paraId="000000AF" w14:textId="1E1D9EA6" w:rsidR="00B570C3" w:rsidRDefault="00CD68D8" w:rsidP="00CD68D8">
            <w:pPr>
              <w:tabs>
                <w:tab w:val="left" w:pos="135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Сприяння у </w:t>
            </w:r>
            <w:r w:rsidR="00DA5AC9">
              <w:rPr>
                <w:rFonts w:ascii="Times New Roman" w:eastAsia="Times New Roman" w:hAnsi="Times New Roman" w:cs="Times New Roman"/>
              </w:rPr>
              <w:t>підготов</w:t>
            </w:r>
            <w:r>
              <w:rPr>
                <w:rFonts w:ascii="Times New Roman" w:eastAsia="Times New Roman" w:hAnsi="Times New Roman" w:cs="Times New Roman"/>
              </w:rPr>
              <w:t>ці</w:t>
            </w:r>
            <w:r w:rsidR="00DA5AC9">
              <w:rPr>
                <w:rFonts w:ascii="Times New Roman" w:eastAsia="Times New Roman" w:hAnsi="Times New Roman" w:cs="Times New Roman"/>
              </w:rPr>
              <w:t xml:space="preserve"> студентів – претендентів на отримання стипендії Президента України або Верховної Ради України</w:t>
            </w:r>
            <w:r w:rsidR="00A23151">
              <w:rPr>
                <w:rFonts w:ascii="Times New Roman" w:eastAsia="Times New Roman" w:hAnsi="Times New Roman" w:cs="Times New Roman"/>
              </w:rPr>
              <w:t xml:space="preserve"> (осіб)</w:t>
            </w:r>
          </w:p>
        </w:tc>
        <w:tc>
          <w:tcPr>
            <w:tcW w:w="942" w:type="dxa"/>
          </w:tcPr>
          <w:p w14:paraId="000000B0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B1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B2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B3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570C3" w14:paraId="146102B4" w14:textId="77777777" w:rsidTr="00E27EC0">
        <w:trPr>
          <w:trHeight w:val="910"/>
          <w:jc w:val="center"/>
        </w:trPr>
        <w:tc>
          <w:tcPr>
            <w:tcW w:w="519" w:type="dxa"/>
          </w:tcPr>
          <w:p w14:paraId="000000B4" w14:textId="77777777" w:rsidR="00B570C3" w:rsidRDefault="00DA5AC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5528" w:type="dxa"/>
            <w:vAlign w:val="center"/>
          </w:tcPr>
          <w:p w14:paraId="000000B5" w14:textId="4114C5D3" w:rsidR="00B570C3" w:rsidRDefault="00DA5AC9" w:rsidP="00E37B65">
            <w:pPr>
              <w:tabs>
                <w:tab w:val="left" w:pos="135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Забезпечення зростання кількості опублікованих наукових статей у виданнях, включених до переліку наукових фахових видань України</w:t>
            </w:r>
            <w:r w:rsidR="00CD68D8">
              <w:rPr>
                <w:rFonts w:ascii="Times New Roman" w:eastAsia="Times New Roman" w:hAnsi="Times New Roman" w:cs="Times New Roman"/>
              </w:rPr>
              <w:t xml:space="preserve"> </w:t>
            </w:r>
            <w:r w:rsidR="00E37B65">
              <w:rPr>
                <w:rFonts w:ascii="Times New Roman" w:eastAsia="Times New Roman" w:hAnsi="Times New Roman" w:cs="Times New Roman"/>
              </w:rPr>
              <w:t>(</w:t>
            </w:r>
            <w:r w:rsidR="00CD68D8">
              <w:rPr>
                <w:rFonts w:ascii="Times New Roman" w:eastAsia="Times New Roman" w:hAnsi="Times New Roman" w:cs="Times New Roman"/>
              </w:rPr>
              <w:t xml:space="preserve">категорії </w:t>
            </w:r>
            <w:r w:rsidR="00E37B65">
              <w:rPr>
                <w:rFonts w:ascii="Times New Roman" w:eastAsia="Times New Roman" w:hAnsi="Times New Roman" w:cs="Times New Roman"/>
              </w:rPr>
              <w:t xml:space="preserve">А та </w:t>
            </w:r>
            <w:r w:rsidR="00CD68D8">
              <w:rPr>
                <w:rFonts w:ascii="Times New Roman" w:eastAsia="Times New Roman" w:hAnsi="Times New Roman" w:cs="Times New Roman"/>
              </w:rPr>
              <w:t>Б</w:t>
            </w:r>
            <w:r w:rsidR="00E37B65"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t>, враховуються публікації з кількістю авторів до п’яти</w:t>
            </w:r>
            <w:r w:rsidR="00E37B65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="00E37B65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 w:rsidR="00E37B65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42" w:type="dxa"/>
          </w:tcPr>
          <w:p w14:paraId="000000B6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B7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B8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B9" w14:textId="77777777" w:rsidR="00B570C3" w:rsidRDefault="00B570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33428" w14:paraId="68B1648B" w14:textId="77777777" w:rsidTr="00E27EC0">
        <w:trPr>
          <w:trHeight w:val="519"/>
          <w:jc w:val="center"/>
        </w:trPr>
        <w:tc>
          <w:tcPr>
            <w:tcW w:w="519" w:type="dxa"/>
          </w:tcPr>
          <w:p w14:paraId="000000BA" w14:textId="77777777" w:rsidR="00D33428" w:rsidRDefault="00D33428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5528" w:type="dxa"/>
            <w:vAlign w:val="center"/>
          </w:tcPr>
          <w:p w14:paraId="000000BB" w14:textId="256B599A" w:rsidR="00D33428" w:rsidRDefault="00D33428">
            <w:pPr>
              <w:tabs>
                <w:tab w:val="left" w:pos="135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Організація та контроль по залученню здобувачів вищої освіти ВНТУ до виконання НДДКР з оплатою (осіб)</w:t>
            </w:r>
          </w:p>
        </w:tc>
        <w:tc>
          <w:tcPr>
            <w:tcW w:w="942" w:type="dxa"/>
          </w:tcPr>
          <w:p w14:paraId="000000BC" w14:textId="77777777" w:rsidR="00D33428" w:rsidRDefault="00D3342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BD" w14:textId="77777777" w:rsidR="00D33428" w:rsidRDefault="00D3342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BE" w14:textId="77777777" w:rsidR="00D33428" w:rsidRDefault="00D3342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BF" w14:textId="77777777" w:rsidR="00D33428" w:rsidRDefault="00D3342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33428" w14:paraId="786B0854" w14:textId="77777777" w:rsidTr="00E27EC0">
        <w:trPr>
          <w:trHeight w:val="610"/>
          <w:jc w:val="center"/>
        </w:trPr>
        <w:tc>
          <w:tcPr>
            <w:tcW w:w="519" w:type="dxa"/>
          </w:tcPr>
          <w:p w14:paraId="000000C0" w14:textId="77777777" w:rsidR="00D33428" w:rsidRDefault="00D33428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528" w:type="dxa"/>
            <w:vAlign w:val="center"/>
          </w:tcPr>
          <w:p w14:paraId="000000C1" w14:textId="22591D06" w:rsidR="00D33428" w:rsidRDefault="00D33428" w:rsidP="00E37B65">
            <w:pPr>
              <w:tabs>
                <w:tab w:val="left" w:pos="135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Організація та контроль по залученню здобувачів вищої освіти ВНТУ до участі у конференціях та публікації наукових результатів досліджень (осіб)</w:t>
            </w:r>
          </w:p>
        </w:tc>
        <w:tc>
          <w:tcPr>
            <w:tcW w:w="942" w:type="dxa"/>
          </w:tcPr>
          <w:p w14:paraId="000000C2" w14:textId="77777777" w:rsidR="00D33428" w:rsidRDefault="00D3342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C3" w14:textId="77777777" w:rsidR="00D33428" w:rsidRDefault="00D3342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C4" w14:textId="77777777" w:rsidR="00D33428" w:rsidRDefault="00D3342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C5" w14:textId="77777777" w:rsidR="00D33428" w:rsidRDefault="00D3342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33428" w14:paraId="3D2B6492" w14:textId="77777777" w:rsidTr="00E27EC0">
        <w:trPr>
          <w:trHeight w:val="97"/>
          <w:jc w:val="center"/>
        </w:trPr>
        <w:tc>
          <w:tcPr>
            <w:tcW w:w="519" w:type="dxa"/>
          </w:tcPr>
          <w:p w14:paraId="000000C6" w14:textId="77777777" w:rsidR="00D33428" w:rsidRDefault="00D33428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5528" w:type="dxa"/>
            <w:vAlign w:val="center"/>
          </w:tcPr>
          <w:p w14:paraId="000000C7" w14:textId="2991EA3E" w:rsidR="00D33428" w:rsidRDefault="00D33428" w:rsidP="0050403E">
            <w:pPr>
              <w:tabs>
                <w:tab w:val="left" w:pos="135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Організація та проведення наукових заходів (семінарів, конференцій, симпозіумів)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42" w:type="dxa"/>
          </w:tcPr>
          <w:p w14:paraId="000000C8" w14:textId="77777777" w:rsidR="00D33428" w:rsidRDefault="00D3342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C9" w14:textId="77777777" w:rsidR="00D33428" w:rsidRDefault="00D3342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14:paraId="000000CA" w14:textId="77777777" w:rsidR="00D33428" w:rsidRDefault="00D3342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14:paraId="000000CB" w14:textId="77777777" w:rsidR="00D33428" w:rsidRDefault="00D3342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000000D2" w14:textId="77777777" w:rsidR="00B570C3" w:rsidRPr="0007482F" w:rsidRDefault="00B570C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</w:rPr>
      </w:pPr>
    </w:p>
    <w:p w14:paraId="000000D3" w14:textId="6688581D" w:rsidR="00B570C3" w:rsidRPr="0007482F" w:rsidRDefault="00DA5AC9">
      <w:pPr>
        <w:keepNext/>
        <w:keepLines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12"/>
        </w:tabs>
        <w:jc w:val="center"/>
        <w:rPr>
          <w:b/>
        </w:rPr>
      </w:pPr>
      <w:bookmarkStart w:id="30" w:name="bookmark=id.147n2zr" w:colFirst="0" w:colLast="0"/>
      <w:bookmarkStart w:id="31" w:name="bookmark=id.3o7alnk" w:colFirst="0" w:colLast="0"/>
      <w:bookmarkStart w:id="32" w:name="bookmark=id.49x2ik5" w:colFirst="0" w:colLast="0"/>
      <w:bookmarkStart w:id="33" w:name="bookmark=id.2p2csry" w:colFirst="0" w:colLast="0"/>
      <w:bookmarkEnd w:id="30"/>
      <w:bookmarkEnd w:id="31"/>
      <w:bookmarkEnd w:id="32"/>
      <w:bookmarkEnd w:id="33"/>
      <w:r w:rsidRPr="0007482F">
        <w:rPr>
          <w:rFonts w:ascii="Times New Roman" w:eastAsia="Times New Roman" w:hAnsi="Times New Roman" w:cs="Times New Roman"/>
          <w:b/>
        </w:rPr>
        <w:t>О</w:t>
      </w:r>
      <w:r w:rsidR="00CD68D8">
        <w:rPr>
          <w:rFonts w:ascii="Times New Roman" w:eastAsia="Times New Roman" w:hAnsi="Times New Roman" w:cs="Times New Roman"/>
          <w:b/>
        </w:rPr>
        <w:t>плата праці та соціальн</w:t>
      </w:r>
      <w:r w:rsidRPr="0007482F">
        <w:rPr>
          <w:rFonts w:ascii="Times New Roman" w:eastAsia="Times New Roman" w:hAnsi="Times New Roman" w:cs="Times New Roman"/>
          <w:b/>
        </w:rPr>
        <w:t>е забезпечення завідувача кафедри</w:t>
      </w:r>
    </w:p>
    <w:p w14:paraId="000000D4" w14:textId="77777777" w:rsidR="00B570C3" w:rsidRPr="0007482F" w:rsidRDefault="00B570C3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34" w:name="bookmark=id.23ckvvd" w:colFirst="0" w:colLast="0"/>
      <w:bookmarkEnd w:id="34"/>
    </w:p>
    <w:p w14:paraId="000000D5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4.1. Завідувачу кафедри за виконання обов'язків, що передбачені цим контрактом, виплачується заробітна плата у розмірах, передбачених чинним законодавством, відповідно до встановленого рівня ставки на навчальний рік згідно розподілу навчального навантаження. Частка ставки на посаді визначається щорічно наказом ректора відповідно до навчального навантаження на навчальний рік. У разі необхідності частка ставки на посаді змінюється наказом ректора відповідно до змін навчального навантаження в період навчального року. Про прийняте рішення повідомляється завідувач кафедри.</w:t>
      </w:r>
    </w:p>
    <w:p w14:paraId="000000D6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35" w:name="bookmark=id.ihv636" w:colFirst="0" w:colLast="0"/>
      <w:bookmarkEnd w:id="35"/>
      <w:r>
        <w:rPr>
          <w:rFonts w:ascii="Times New Roman" w:eastAsia="Times New Roman" w:hAnsi="Times New Roman" w:cs="Times New Roman"/>
        </w:rPr>
        <w:t>4.2. При умові виконання зобов'язань, може встановлюватися надбавка до посадового окладу. Порядок призначення та розмір надбавок регламентується «</w:t>
      </w:r>
      <w:hyperlink r:id="rId9">
        <w:r>
          <w:rPr>
            <w:rFonts w:ascii="Times New Roman" w:eastAsia="Times New Roman" w:hAnsi="Times New Roman" w:cs="Times New Roman"/>
          </w:rPr>
          <w:t>Положенням про надбавки працівникам ВНТУ</w:t>
        </w:r>
      </w:hyperlink>
      <w:r>
        <w:rPr>
          <w:rFonts w:ascii="Times New Roman" w:eastAsia="Times New Roman" w:hAnsi="Times New Roman" w:cs="Times New Roman"/>
        </w:rPr>
        <w:t>»</w:t>
      </w:r>
      <w:bookmarkStart w:id="36" w:name="bookmark=id.32hioqz" w:colFirst="0" w:colLast="0"/>
      <w:bookmarkEnd w:id="36"/>
      <w:r>
        <w:rPr>
          <w:rFonts w:ascii="Times New Roman" w:eastAsia="Times New Roman" w:hAnsi="Times New Roman" w:cs="Times New Roman"/>
        </w:rPr>
        <w:t>.</w:t>
      </w:r>
    </w:p>
    <w:p w14:paraId="000000D7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4.3. Завідувачу кафедри надається щорічна відпустка згідно з чинним законодавством.</w:t>
      </w:r>
    </w:p>
    <w:p w14:paraId="000000D8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37" w:name="bookmark=id.1hmsyys" w:colFirst="0" w:colLast="0"/>
      <w:bookmarkEnd w:id="37"/>
      <w:r>
        <w:rPr>
          <w:rFonts w:ascii="Times New Roman" w:eastAsia="Times New Roman" w:hAnsi="Times New Roman" w:cs="Times New Roman"/>
        </w:rPr>
        <w:t>4.4. Система матеріального стимулювання працівників, що діє в Університеті, повністю поширюється на завідувача кафедри.</w:t>
      </w:r>
    </w:p>
    <w:p w14:paraId="457A32F2" w14:textId="2745A647" w:rsidR="00BA1038" w:rsidRPr="00BA1038" w:rsidRDefault="00BA1038" w:rsidP="00BA1038">
      <w:pPr>
        <w:pStyle w:val="13"/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10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4.5. Соціальне забезпечення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завідувача кафедри</w:t>
      </w:r>
      <w:r w:rsidRPr="00BA10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реалізовується згідно умов Колективного договору між ректором ВНТУ та профспілковим комітетом ВНТУ.</w:t>
      </w:r>
    </w:p>
    <w:p w14:paraId="000000D9" w14:textId="77777777" w:rsidR="00B570C3" w:rsidRPr="0007482F" w:rsidRDefault="00B570C3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</w:p>
    <w:p w14:paraId="000000DA" w14:textId="77777777" w:rsidR="00B570C3" w:rsidRDefault="00DA5AC9">
      <w:pPr>
        <w:keepNext/>
        <w:keepLines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07"/>
        </w:tabs>
        <w:jc w:val="center"/>
      </w:pPr>
      <w:bookmarkStart w:id="38" w:name="bookmark=id.3fwokq0" w:colFirst="0" w:colLast="0"/>
      <w:bookmarkStart w:id="39" w:name="bookmark=id.vx1227" w:colFirst="0" w:colLast="0"/>
      <w:bookmarkStart w:id="40" w:name="bookmark=id.2grqrue" w:colFirst="0" w:colLast="0"/>
      <w:bookmarkStart w:id="41" w:name="bookmark=id.41mghml" w:colFirst="0" w:colLast="0"/>
      <w:bookmarkEnd w:id="38"/>
      <w:bookmarkEnd w:id="39"/>
      <w:bookmarkEnd w:id="40"/>
      <w:bookmarkEnd w:id="41"/>
      <w:r>
        <w:rPr>
          <w:rFonts w:ascii="Times New Roman" w:eastAsia="Times New Roman" w:hAnsi="Times New Roman" w:cs="Times New Roman"/>
          <w:b/>
        </w:rPr>
        <w:t>Права та обов'язки Університету</w:t>
      </w:r>
    </w:p>
    <w:p w14:paraId="000000DB" w14:textId="77777777" w:rsidR="00B570C3" w:rsidRPr="0007482F" w:rsidRDefault="00B570C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307"/>
        </w:tabs>
        <w:rPr>
          <w:rFonts w:ascii="Times New Roman" w:eastAsia="Times New Roman" w:hAnsi="Times New Roman" w:cs="Times New Roman"/>
          <w:b/>
        </w:rPr>
      </w:pPr>
    </w:p>
    <w:p w14:paraId="000000DC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42" w:name="bookmark=id.1v1yuxt" w:colFirst="0" w:colLast="0"/>
      <w:bookmarkEnd w:id="42"/>
      <w:r>
        <w:rPr>
          <w:rFonts w:ascii="Times New Roman" w:eastAsia="Times New Roman" w:hAnsi="Times New Roman" w:cs="Times New Roman"/>
        </w:rPr>
        <w:t>5.1. Університет зобов'язаний:</w:t>
      </w:r>
    </w:p>
    <w:p w14:paraId="000000DD" w14:textId="3608CA95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404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43" w:name="bookmark=id.4f1mdlm" w:colFirst="0" w:colLast="0"/>
      <w:bookmarkEnd w:id="43"/>
      <w:r>
        <w:rPr>
          <w:rFonts w:ascii="Times New Roman" w:eastAsia="Times New Roman" w:hAnsi="Times New Roman" w:cs="Times New Roman"/>
        </w:rPr>
        <w:t xml:space="preserve">5.1.1. Забезпечити належні організаційні та </w:t>
      </w:r>
      <w:r w:rsidR="00BA1038">
        <w:rPr>
          <w:rFonts w:ascii="Times New Roman" w:eastAsia="Times New Roman" w:hAnsi="Times New Roman" w:cs="Times New Roman"/>
        </w:rPr>
        <w:t>соціально-</w:t>
      </w:r>
      <w:r>
        <w:rPr>
          <w:rFonts w:ascii="Times New Roman" w:eastAsia="Times New Roman" w:hAnsi="Times New Roman" w:cs="Times New Roman"/>
        </w:rPr>
        <w:t>економічні умови для нормальної високопродуктивної роботи, виплачувати заробітну плату відповідно до цього контракту.</w:t>
      </w:r>
    </w:p>
    <w:p w14:paraId="000000DE" w14:textId="51173E99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379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44" w:name="bookmark=id.2u6wntf" w:colFirst="0" w:colLast="0"/>
      <w:bookmarkEnd w:id="44"/>
      <w:r>
        <w:rPr>
          <w:rFonts w:ascii="Times New Roman" w:eastAsia="Times New Roman" w:hAnsi="Times New Roman" w:cs="Times New Roman"/>
        </w:rPr>
        <w:lastRenderedPageBreak/>
        <w:t xml:space="preserve">5.1.2. Забезпечити умови </w:t>
      </w:r>
      <w:r w:rsidR="00BA1038">
        <w:rPr>
          <w:rFonts w:ascii="Times New Roman" w:eastAsia="Times New Roman" w:hAnsi="Times New Roman" w:cs="Times New Roman"/>
        </w:rPr>
        <w:t>охорони праці</w:t>
      </w:r>
      <w:r>
        <w:rPr>
          <w:rFonts w:ascii="Times New Roman" w:eastAsia="Times New Roman" w:hAnsi="Times New Roman" w:cs="Times New Roman"/>
        </w:rPr>
        <w:t>, виробничої санітарії, гігієни праці.</w:t>
      </w:r>
    </w:p>
    <w:p w14:paraId="000000DF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359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45" w:name="bookmark=id.19c6y18" w:colFirst="0" w:colLast="0"/>
      <w:bookmarkEnd w:id="45"/>
      <w:r>
        <w:rPr>
          <w:rFonts w:ascii="Times New Roman" w:eastAsia="Times New Roman" w:hAnsi="Times New Roman" w:cs="Times New Roman"/>
        </w:rPr>
        <w:t>5.1.3. Надавати можливість підвищення кваліфікації.</w:t>
      </w:r>
    </w:p>
    <w:p w14:paraId="000000E0" w14:textId="60E2B694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359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46" w:name="bookmark=id.3tbugp1" w:colFirst="0" w:colLast="0"/>
      <w:bookmarkEnd w:id="46"/>
      <w:r>
        <w:rPr>
          <w:rFonts w:ascii="Times New Roman" w:eastAsia="Times New Roman" w:hAnsi="Times New Roman" w:cs="Times New Roman"/>
        </w:rPr>
        <w:t>5.1.4. Надавати допомогу у навчально-методичному забезпеченні освітнього процесу: документаціє</w:t>
      </w:r>
      <w:r w:rsidR="00BA1038">
        <w:rPr>
          <w:rFonts w:ascii="Times New Roman" w:eastAsia="Times New Roman" w:hAnsi="Times New Roman" w:cs="Times New Roman"/>
        </w:rPr>
        <w:t>ю, технічними засобами навчання, у межах коштів, передбачених для цієї мети у кошторисі Університету.</w:t>
      </w:r>
    </w:p>
    <w:p w14:paraId="000000E1" w14:textId="74834526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354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47" w:name="bookmark=id.28h4qwu" w:colFirst="0" w:colLast="0"/>
      <w:bookmarkEnd w:id="47"/>
      <w:r>
        <w:rPr>
          <w:rFonts w:ascii="Times New Roman" w:eastAsia="Times New Roman" w:hAnsi="Times New Roman" w:cs="Times New Roman"/>
        </w:rPr>
        <w:t>5.1.5. Забезпечити завідувача кафедри матеріально-технічними засобами в обсязі, необхідному для виконання своїх обов’язків, виконанню наукової, мето</w:t>
      </w:r>
      <w:r w:rsidR="00BA1038">
        <w:rPr>
          <w:rFonts w:ascii="Times New Roman" w:eastAsia="Times New Roman" w:hAnsi="Times New Roman" w:cs="Times New Roman"/>
        </w:rPr>
        <w:t>дичної та організаційної роботи,</w:t>
      </w:r>
      <w:r>
        <w:rPr>
          <w:rFonts w:ascii="Times New Roman" w:eastAsia="Times New Roman" w:hAnsi="Times New Roman" w:cs="Times New Roman"/>
        </w:rPr>
        <w:t xml:space="preserve"> у межах коштів, передбачених для цієї мети у кошторисі Університету.</w:t>
      </w:r>
    </w:p>
    <w:p w14:paraId="000000E2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5.2. Університет має право:</w:t>
      </w:r>
    </w:p>
    <w:p w14:paraId="6C17B9F6" w14:textId="77777777" w:rsidR="002A690C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404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48" w:name="bookmark=id.nmf14n" w:colFirst="0" w:colLast="0"/>
      <w:bookmarkEnd w:id="48"/>
      <w:r>
        <w:rPr>
          <w:rFonts w:ascii="Times New Roman" w:eastAsia="Times New Roman" w:hAnsi="Times New Roman" w:cs="Times New Roman"/>
        </w:rPr>
        <w:t xml:space="preserve">5.2.1. При </w:t>
      </w:r>
      <w:r w:rsidRPr="0007482F">
        <w:rPr>
          <w:rFonts w:ascii="Times New Roman" w:eastAsia="Times New Roman" w:hAnsi="Times New Roman" w:cs="Times New Roman"/>
        </w:rPr>
        <w:t>необхідності проводити контроль та оцінювання діяльності завідувача кафедри.</w:t>
      </w:r>
    </w:p>
    <w:p w14:paraId="000000E3" w14:textId="0EFA9D5C" w:rsidR="00B570C3" w:rsidRPr="0007482F" w:rsidRDefault="002A690C">
      <w:pPr>
        <w:pBdr>
          <w:top w:val="nil"/>
          <w:left w:val="nil"/>
          <w:bottom w:val="nil"/>
          <w:right w:val="nil"/>
          <w:between w:val="nil"/>
        </w:pBdr>
        <w:tabs>
          <w:tab w:val="left" w:pos="1404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5.2.2.</w:t>
      </w:r>
      <w:r w:rsidR="00DA5AC9" w:rsidRPr="0007482F">
        <w:rPr>
          <w:rFonts w:ascii="Times New Roman" w:eastAsia="Times New Roman" w:hAnsi="Times New Roman" w:cs="Times New Roman"/>
        </w:rPr>
        <w:t xml:space="preserve"> Переводити на іншу роботу відповідно до чинного законодавства.</w:t>
      </w:r>
    </w:p>
    <w:p w14:paraId="000000E4" w14:textId="4FF8624D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368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49" w:name="bookmark=id.37m2jsg" w:colFirst="0" w:colLast="0"/>
      <w:bookmarkEnd w:id="49"/>
      <w:r w:rsidRPr="0007482F">
        <w:rPr>
          <w:rFonts w:ascii="Times New Roman" w:eastAsia="Times New Roman" w:hAnsi="Times New Roman" w:cs="Times New Roman"/>
        </w:rPr>
        <w:t>5.2.</w:t>
      </w:r>
      <w:r w:rsidR="002A690C">
        <w:rPr>
          <w:rFonts w:ascii="Times New Roman" w:eastAsia="Times New Roman" w:hAnsi="Times New Roman" w:cs="Times New Roman"/>
        </w:rPr>
        <w:t>3</w:t>
      </w:r>
      <w:r w:rsidRPr="0007482F">
        <w:rPr>
          <w:rFonts w:ascii="Times New Roman" w:eastAsia="Times New Roman" w:hAnsi="Times New Roman" w:cs="Times New Roman"/>
        </w:rPr>
        <w:t>. Звільняти завідувача кафедри після закінчення строку контракту, а також достроково у випадку порушення завідувачем кафедри чинного законодавства України та умов контракту.</w:t>
      </w:r>
    </w:p>
    <w:p w14:paraId="000000E5" w14:textId="77777777" w:rsidR="00B570C3" w:rsidRPr="0007482F" w:rsidRDefault="00B570C3">
      <w:pPr>
        <w:pBdr>
          <w:top w:val="nil"/>
          <w:left w:val="nil"/>
          <w:bottom w:val="nil"/>
          <w:right w:val="nil"/>
          <w:between w:val="nil"/>
        </w:pBdr>
        <w:tabs>
          <w:tab w:val="left" w:pos="1368"/>
        </w:tabs>
        <w:ind w:left="740"/>
        <w:jc w:val="both"/>
        <w:rPr>
          <w:rFonts w:ascii="Times New Roman" w:eastAsia="Times New Roman" w:hAnsi="Times New Roman" w:cs="Times New Roman"/>
        </w:rPr>
      </w:pPr>
    </w:p>
    <w:p w14:paraId="000000E6" w14:textId="77777777" w:rsidR="00B570C3" w:rsidRDefault="00DA5AC9">
      <w:pPr>
        <w:keepNext/>
        <w:keepLines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12"/>
        </w:tabs>
        <w:jc w:val="center"/>
      </w:pPr>
      <w:bookmarkStart w:id="50" w:name="bookmark=id.111kx3o" w:colFirst="0" w:colLast="0"/>
      <w:bookmarkStart w:id="51" w:name="bookmark=id.2lwamvv" w:colFirst="0" w:colLast="0"/>
      <w:bookmarkStart w:id="52" w:name="bookmark=id.1mrcu09" w:colFirst="0" w:colLast="0"/>
      <w:bookmarkStart w:id="53" w:name="bookmark=id.46r0co2" w:colFirst="0" w:colLast="0"/>
      <w:bookmarkEnd w:id="50"/>
      <w:bookmarkEnd w:id="51"/>
      <w:bookmarkEnd w:id="52"/>
      <w:bookmarkEnd w:id="53"/>
      <w:r>
        <w:rPr>
          <w:rFonts w:ascii="Times New Roman" w:eastAsia="Times New Roman" w:hAnsi="Times New Roman" w:cs="Times New Roman"/>
          <w:b/>
        </w:rPr>
        <w:t>Зміни та припинення контракту</w:t>
      </w:r>
    </w:p>
    <w:p w14:paraId="000000E7" w14:textId="77777777" w:rsidR="00B570C3" w:rsidRPr="0007482F" w:rsidRDefault="00B570C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312"/>
        </w:tabs>
        <w:rPr>
          <w:rFonts w:ascii="Times New Roman" w:eastAsia="Times New Roman" w:hAnsi="Times New Roman" w:cs="Times New Roman"/>
          <w:b/>
        </w:rPr>
      </w:pPr>
    </w:p>
    <w:p w14:paraId="000000E8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54" w:name="bookmark=id.3l18frh" w:colFirst="0" w:colLast="0"/>
      <w:bookmarkEnd w:id="54"/>
      <w:r>
        <w:rPr>
          <w:rFonts w:ascii="Times New Roman" w:eastAsia="Times New Roman" w:hAnsi="Times New Roman" w:cs="Times New Roman"/>
        </w:rPr>
        <w:t>6.1. Зміни до цього контракту вносяться шляхом підписання додаткових угод.</w:t>
      </w:r>
    </w:p>
    <w:p w14:paraId="000000E9" w14:textId="1BC3CCFC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41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55" w:name="bookmark=id.206ipza" w:colFirst="0" w:colLast="0"/>
      <w:bookmarkEnd w:id="55"/>
      <w:r>
        <w:rPr>
          <w:rFonts w:ascii="Times New Roman" w:eastAsia="Times New Roman" w:hAnsi="Times New Roman" w:cs="Times New Roman"/>
        </w:rPr>
        <w:t xml:space="preserve">6.2. </w:t>
      </w:r>
      <w:r w:rsidRPr="00BA1038">
        <w:rPr>
          <w:rFonts w:ascii="Times New Roman" w:eastAsia="Times New Roman" w:hAnsi="Times New Roman" w:cs="Times New Roman"/>
        </w:rPr>
        <w:t xml:space="preserve">Контракт </w:t>
      </w:r>
      <w:r w:rsidR="00BA1038">
        <w:rPr>
          <w:rFonts w:ascii="Times New Roman" w:eastAsia="Times New Roman" w:hAnsi="Times New Roman" w:cs="Times New Roman"/>
        </w:rPr>
        <w:t xml:space="preserve">діє </w:t>
      </w:r>
      <w:r w:rsidR="00BA1038" w:rsidRPr="00BA1038">
        <w:rPr>
          <w:rFonts w:ascii="Times New Roman" w:eastAsia="Times New Roman" w:hAnsi="Times New Roman" w:cs="Times New Roman"/>
        </w:rPr>
        <w:t>протягом визначеного строку або</w:t>
      </w:r>
      <w:r w:rsidR="00BA103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</w:rPr>
        <w:t>припиняє дію з підстав, передбачених чинним законодавством та умовами цього контракту:</w:t>
      </w:r>
    </w:p>
    <w:p w14:paraId="000000EA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410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56" w:name="bookmark=id.2zbgiuw" w:colFirst="0" w:colLast="0"/>
      <w:bookmarkStart w:id="57" w:name="bookmark=id.4k668n3" w:colFirst="0" w:colLast="0"/>
      <w:bookmarkEnd w:id="56"/>
      <w:bookmarkEnd w:id="57"/>
      <w:r>
        <w:rPr>
          <w:rFonts w:ascii="Times New Roman" w:eastAsia="Times New Roman" w:hAnsi="Times New Roman" w:cs="Times New Roman"/>
        </w:rPr>
        <w:t>6.2.1. За угодою сторін.</w:t>
      </w:r>
    </w:p>
    <w:p w14:paraId="000000EB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419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58" w:name="bookmark=id.1egqt2p" w:colFirst="0" w:colLast="0"/>
      <w:bookmarkEnd w:id="58"/>
      <w:r>
        <w:rPr>
          <w:rFonts w:ascii="Times New Roman" w:eastAsia="Times New Roman" w:hAnsi="Times New Roman" w:cs="Times New Roman"/>
        </w:rPr>
        <w:t xml:space="preserve">6.2.2. З ініціативи ректора до закінчення строку дії контракту на умовах, передбачених законодавством. Розірвання контракту може бути тільки за обставин, передбачених чинним законодавством, у </w:t>
      </w:r>
      <w:proofErr w:type="spellStart"/>
      <w:r>
        <w:rPr>
          <w:rFonts w:ascii="Times New Roman" w:eastAsia="Times New Roman" w:hAnsi="Times New Roman" w:cs="Times New Roman"/>
        </w:rPr>
        <w:t>т.ч</w:t>
      </w:r>
      <w:proofErr w:type="spellEnd"/>
      <w:r>
        <w:rPr>
          <w:rFonts w:ascii="Times New Roman" w:eastAsia="Times New Roman" w:hAnsi="Times New Roman" w:cs="Times New Roman"/>
        </w:rPr>
        <w:t>. за здійснення корупційного правопорушення, а також невиконання або неналежне виконання завідувачем кафедри умов, зазначених у розділі 3 цього контракту.</w:t>
      </w:r>
    </w:p>
    <w:p w14:paraId="000000EC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419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59" w:name="bookmark=id.3ygebqi" w:colFirst="0" w:colLast="0"/>
      <w:bookmarkEnd w:id="59"/>
      <w:r>
        <w:rPr>
          <w:rFonts w:ascii="Times New Roman" w:eastAsia="Times New Roman" w:hAnsi="Times New Roman" w:cs="Times New Roman"/>
        </w:rPr>
        <w:t>6.2.3. З ініціативи завідувача кафедри до закінчення терміну дії контракту, в зв’язку з порушенням Університетом законодавства про працю, невиконання умов, передбачених контрактом. Підставою для дострокового припинення контракту за ініціативою завідувача кафедри є також хвороба або інвалідність, що перешкоджають виконанню роботи за контрактом.</w:t>
      </w:r>
    </w:p>
    <w:p w14:paraId="000000ED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419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60" w:name="bookmark=id.2dlolyb" w:colFirst="0" w:colLast="0"/>
      <w:bookmarkEnd w:id="60"/>
      <w:r>
        <w:rPr>
          <w:rFonts w:ascii="Times New Roman" w:eastAsia="Times New Roman" w:hAnsi="Times New Roman" w:cs="Times New Roman"/>
        </w:rPr>
        <w:t>6.3. При розірванні контракту з підстав, які не передбачені чинним законодавством, звільнення проводиться за пунктом 8 статті 36 Кодексу законів про працю України.</w:t>
      </w:r>
    </w:p>
    <w:p w14:paraId="000000EE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27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61" w:name="bookmark=id.sqyw64" w:colFirst="0" w:colLast="0"/>
      <w:bookmarkEnd w:id="61"/>
      <w:r>
        <w:rPr>
          <w:rFonts w:ascii="Times New Roman" w:eastAsia="Times New Roman" w:hAnsi="Times New Roman" w:cs="Times New Roman"/>
        </w:rPr>
        <w:t>6.4. Сторони вживають заходів щодо додержання конфіденційності умов контракту.</w:t>
      </w:r>
    </w:p>
    <w:p w14:paraId="000000EF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57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62" w:name="bookmark=id.3cqmetx" w:colFirst="0" w:colLast="0"/>
      <w:bookmarkEnd w:id="62"/>
      <w:r>
        <w:rPr>
          <w:rFonts w:ascii="Times New Roman" w:eastAsia="Times New Roman" w:hAnsi="Times New Roman" w:cs="Times New Roman"/>
        </w:rPr>
        <w:t>6.5. Контракт набирає чинності з часу його підписання сторонами.</w:t>
      </w:r>
    </w:p>
    <w:p w14:paraId="000000F0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57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6.6. Після закінчення строку дії контракту він не може переходити в трудовий договір на невизначений строк.</w:t>
      </w:r>
    </w:p>
    <w:p w14:paraId="000000F1" w14:textId="6163EBB4" w:rsidR="00B570C3" w:rsidRPr="00414EDC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37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63" w:name="bookmark=id.1rvwp1q" w:colFirst="0" w:colLast="0"/>
      <w:bookmarkEnd w:id="63"/>
      <w:r>
        <w:rPr>
          <w:rFonts w:ascii="Times New Roman" w:eastAsia="Times New Roman" w:hAnsi="Times New Roman" w:cs="Times New Roman"/>
        </w:rPr>
        <w:t>6.7</w:t>
      </w:r>
      <w:r w:rsidRPr="00414EDC">
        <w:rPr>
          <w:rFonts w:ascii="Times New Roman" w:eastAsia="Times New Roman" w:hAnsi="Times New Roman" w:cs="Times New Roman"/>
        </w:rPr>
        <w:t xml:space="preserve">. </w:t>
      </w:r>
      <w:r w:rsidR="00414EDC" w:rsidRPr="00414EDC">
        <w:rPr>
          <w:rFonts w:ascii="Times New Roman" w:eastAsia="Times New Roman" w:hAnsi="Times New Roman" w:cs="Times New Roman"/>
        </w:rPr>
        <w:t>Цей контракт укладений в двох примірниках, які мають однакову юридичну силу</w:t>
      </w:r>
      <w:r w:rsidR="00414EDC" w:rsidRPr="00414EDC">
        <w:rPr>
          <w:rFonts w:ascii="Times New Roman" w:eastAsia="Times New Roman" w:hAnsi="Times New Roman" w:cs="Times New Roman"/>
          <w:lang w:val="ru-RU"/>
        </w:rPr>
        <w:t xml:space="preserve"> – </w:t>
      </w:r>
      <w:r w:rsidR="00414EDC" w:rsidRPr="00414EDC">
        <w:rPr>
          <w:rFonts w:ascii="Times New Roman" w:eastAsia="Times New Roman" w:hAnsi="Times New Roman" w:cs="Times New Roman"/>
        </w:rPr>
        <w:t>по одному примірнику для кожної із сторін.</w:t>
      </w:r>
    </w:p>
    <w:p w14:paraId="000000F2" w14:textId="77777777" w:rsidR="00B570C3" w:rsidRPr="0007482F" w:rsidRDefault="00B570C3">
      <w:pPr>
        <w:pBdr>
          <w:top w:val="nil"/>
          <w:left w:val="nil"/>
          <w:bottom w:val="nil"/>
          <w:right w:val="nil"/>
          <w:between w:val="nil"/>
        </w:pBdr>
        <w:tabs>
          <w:tab w:val="left" w:pos="1237"/>
        </w:tabs>
        <w:ind w:firstLine="567"/>
        <w:jc w:val="both"/>
        <w:rPr>
          <w:rFonts w:ascii="Times New Roman" w:eastAsia="Times New Roman" w:hAnsi="Times New Roman" w:cs="Times New Roman"/>
        </w:rPr>
      </w:pPr>
    </w:p>
    <w:p w14:paraId="000000F3" w14:textId="77777777" w:rsidR="00B570C3" w:rsidRDefault="00DA5AC9">
      <w:pPr>
        <w:keepNext/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54"/>
        </w:tabs>
        <w:jc w:val="center"/>
      </w:pPr>
      <w:bookmarkStart w:id="64" w:name="bookmark=id.1664s55" w:colFirst="0" w:colLast="0"/>
      <w:bookmarkStart w:id="65" w:name="bookmark=id.2r0uhxc" w:colFirst="0" w:colLast="0"/>
      <w:bookmarkStart w:id="66" w:name="bookmark=id.3q5sasy" w:colFirst="0" w:colLast="0"/>
      <w:bookmarkStart w:id="67" w:name="bookmark=id.4bvk7pj" w:colFirst="0" w:colLast="0"/>
      <w:bookmarkEnd w:id="64"/>
      <w:bookmarkEnd w:id="65"/>
      <w:bookmarkEnd w:id="66"/>
      <w:bookmarkEnd w:id="67"/>
      <w:r>
        <w:rPr>
          <w:rFonts w:ascii="Times New Roman" w:eastAsia="Times New Roman" w:hAnsi="Times New Roman" w:cs="Times New Roman"/>
          <w:b/>
        </w:rPr>
        <w:t>Відповідальність сторін та вирішення спорів</w:t>
      </w:r>
    </w:p>
    <w:p w14:paraId="000000F4" w14:textId="77777777" w:rsidR="00B570C3" w:rsidRPr="0007482F" w:rsidRDefault="00B570C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354"/>
        </w:tabs>
        <w:rPr>
          <w:rFonts w:ascii="Times New Roman" w:eastAsia="Times New Roman" w:hAnsi="Times New Roman" w:cs="Times New Roman"/>
          <w:b/>
        </w:rPr>
      </w:pPr>
    </w:p>
    <w:p w14:paraId="000000F5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328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68" w:name="bookmark=id.25b2l0r" w:colFirst="0" w:colLast="0"/>
      <w:bookmarkEnd w:id="68"/>
      <w:r>
        <w:rPr>
          <w:rFonts w:ascii="Times New Roman" w:eastAsia="Times New Roman" w:hAnsi="Times New Roman" w:cs="Times New Roman"/>
        </w:rPr>
        <w:t>7.1. У випадку невиконання чи неналежного виконання обов'язків, які передбачені цим контрактом, сторони несуть відповідальність згідно з чинним законодавством та цим контрактом.</w:t>
      </w:r>
    </w:p>
    <w:p w14:paraId="000000F6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328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69" w:name="bookmark=id.kgcv8k" w:colFirst="0" w:colLast="0"/>
      <w:bookmarkEnd w:id="69"/>
      <w:r>
        <w:rPr>
          <w:rFonts w:ascii="Times New Roman" w:eastAsia="Times New Roman" w:hAnsi="Times New Roman" w:cs="Times New Roman"/>
        </w:rPr>
        <w:t>7.2. Спори між сторонами вирішуються у порядку, який встановлено чинним законодавством України.</w:t>
      </w:r>
    </w:p>
    <w:p w14:paraId="000000F7" w14:textId="77777777" w:rsidR="00B570C3" w:rsidRDefault="00B570C3">
      <w:pPr>
        <w:pBdr>
          <w:top w:val="nil"/>
          <w:left w:val="nil"/>
          <w:bottom w:val="nil"/>
          <w:right w:val="nil"/>
          <w:between w:val="nil"/>
        </w:pBdr>
        <w:tabs>
          <w:tab w:val="left" w:pos="1328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70" w:name="_heading=h.gjdgxs" w:colFirst="0" w:colLast="0"/>
      <w:bookmarkEnd w:id="70"/>
    </w:p>
    <w:p w14:paraId="000000F8" w14:textId="77777777" w:rsidR="00B570C3" w:rsidRDefault="00DA5AC9">
      <w:pPr>
        <w:keepNext/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54"/>
        </w:tabs>
        <w:spacing w:after="180"/>
        <w:jc w:val="center"/>
      </w:pPr>
      <w:bookmarkStart w:id="71" w:name="bookmark=id.1jlao46" w:colFirst="0" w:colLast="0"/>
      <w:bookmarkStart w:id="72" w:name="bookmark=id.2iq8gzs" w:colFirst="0" w:colLast="0"/>
      <w:bookmarkStart w:id="73" w:name="bookmark=id.34g0dwd" w:colFirst="0" w:colLast="0"/>
      <w:bookmarkStart w:id="74" w:name="bookmark=id.43ky6rz" w:colFirst="0" w:colLast="0"/>
      <w:bookmarkEnd w:id="71"/>
      <w:bookmarkEnd w:id="72"/>
      <w:bookmarkEnd w:id="73"/>
      <w:bookmarkEnd w:id="74"/>
      <w:r>
        <w:rPr>
          <w:rFonts w:ascii="Times New Roman" w:eastAsia="Times New Roman" w:hAnsi="Times New Roman" w:cs="Times New Roman"/>
          <w:b/>
        </w:rPr>
        <w:t>Адреси сторін та інші відомості</w:t>
      </w:r>
    </w:p>
    <w:p w14:paraId="000000F9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tabs>
          <w:tab w:val="left" w:pos="1232"/>
        </w:tabs>
        <w:ind w:firstLine="567"/>
        <w:jc w:val="both"/>
        <w:rPr>
          <w:rFonts w:ascii="Times New Roman" w:eastAsia="Times New Roman" w:hAnsi="Times New Roman" w:cs="Times New Roman"/>
        </w:rPr>
      </w:pPr>
      <w:bookmarkStart w:id="75" w:name="bookmark=id.xvir7l" w:colFirst="0" w:colLast="0"/>
      <w:bookmarkEnd w:id="75"/>
      <w:r>
        <w:rPr>
          <w:rFonts w:ascii="Times New Roman" w:eastAsia="Times New Roman" w:hAnsi="Times New Roman" w:cs="Times New Roman"/>
        </w:rPr>
        <w:t>8.1. Відомості про завідувача кафедри:</w:t>
      </w:r>
    </w:p>
    <w:p w14:paraId="000000FA" w14:textId="77777777" w:rsidR="00B570C3" w:rsidRDefault="00B570C3">
      <w:pPr>
        <w:pBdr>
          <w:top w:val="nil"/>
          <w:left w:val="nil"/>
          <w:bottom w:val="nil"/>
          <w:right w:val="nil"/>
          <w:between w:val="nil"/>
        </w:pBdr>
        <w:tabs>
          <w:tab w:val="left" w:pos="1232"/>
        </w:tabs>
        <w:ind w:firstLine="567"/>
        <w:jc w:val="both"/>
        <w:rPr>
          <w:rFonts w:ascii="Times New Roman" w:eastAsia="Times New Roman" w:hAnsi="Times New Roman" w:cs="Times New Roman"/>
        </w:rPr>
      </w:pPr>
    </w:p>
    <w:p w14:paraId="000000FB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t xml:space="preserve">Домашня адреса, індекс: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</w:p>
    <w:p w14:paraId="000000FC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</w:p>
    <w:p w14:paraId="000000FD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</w:p>
    <w:p w14:paraId="000000FE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lastRenderedPageBreak/>
        <w:t xml:space="preserve">Контактний телефон: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</w:p>
    <w:p w14:paraId="000000FF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t>Паспорт:</w:t>
      </w:r>
      <w:r>
        <w:rPr>
          <w:rFonts w:ascii="Times New Roman" w:eastAsia="Times New Roman" w:hAnsi="Times New Roman" w:cs="Times New Roman"/>
          <w:u w:val="single"/>
        </w:rPr>
        <w:tab/>
        <w:t>серія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  <w:t>номер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  <w:t>виданий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</w:p>
    <w:p w14:paraId="00000100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</w:p>
    <w:p w14:paraId="00000101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</w:p>
    <w:p w14:paraId="00000102" w14:textId="1EB23541" w:rsidR="00B570C3" w:rsidRDefault="00DA5AC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u w:val="single"/>
        </w:rPr>
      </w:pPr>
      <w:r w:rsidRPr="0007482F">
        <w:rPr>
          <w:rFonts w:ascii="Times New Roman" w:eastAsia="Times New Roman" w:hAnsi="Times New Roman" w:cs="Times New Roman"/>
          <w:u w:val="single"/>
        </w:rPr>
        <w:t>РНОКПП (</w:t>
      </w:r>
      <w:proofErr w:type="spellStart"/>
      <w:r w:rsidRPr="0007482F">
        <w:rPr>
          <w:rFonts w:ascii="Times New Roman" w:eastAsia="Times New Roman" w:hAnsi="Times New Roman" w:cs="Times New Roman"/>
          <w:u w:val="single"/>
        </w:rPr>
        <w:t>ідент.номер</w:t>
      </w:r>
      <w:proofErr w:type="spellEnd"/>
      <w:r w:rsidRPr="0007482F">
        <w:rPr>
          <w:rFonts w:ascii="Times New Roman" w:eastAsia="Times New Roman" w:hAnsi="Times New Roman" w:cs="Times New Roman"/>
          <w:u w:val="single"/>
        </w:rPr>
        <w:t>)</w:t>
      </w:r>
      <w:r w:rsidRPr="0007482F">
        <w:rPr>
          <w:rFonts w:ascii="Times New Roman" w:eastAsia="Times New Roman" w:hAnsi="Times New Roman" w:cs="Times New Roman"/>
          <w:u w:val="single"/>
        </w:rPr>
        <w:tab/>
      </w:r>
      <w:r w:rsidR="0007482F">
        <w:rPr>
          <w:rFonts w:ascii="Times New Roman" w:eastAsia="Times New Roman" w:hAnsi="Times New Roman" w:cs="Times New Roman"/>
          <w:u w:val="single"/>
        </w:rPr>
        <w:tab/>
      </w:r>
      <w:r w:rsidR="0007482F">
        <w:rPr>
          <w:rFonts w:ascii="Times New Roman" w:eastAsia="Times New Roman" w:hAnsi="Times New Roman" w:cs="Times New Roman"/>
          <w:u w:val="single"/>
        </w:rPr>
        <w:tab/>
      </w:r>
      <w:r w:rsidR="0007482F">
        <w:rPr>
          <w:rFonts w:ascii="Times New Roman" w:eastAsia="Times New Roman" w:hAnsi="Times New Roman" w:cs="Times New Roman"/>
          <w:u w:val="single"/>
        </w:rPr>
        <w:tab/>
      </w:r>
    </w:p>
    <w:p w14:paraId="00000103" w14:textId="77777777" w:rsidR="00B570C3" w:rsidRDefault="00B570C3">
      <w:pPr>
        <w:pBdr>
          <w:top w:val="single" w:sz="4" w:space="0" w:color="000000"/>
          <w:left w:val="nil"/>
          <w:bottom w:val="nil"/>
          <w:right w:val="nil"/>
          <w:between w:val="nil"/>
        </w:pBdr>
        <w:tabs>
          <w:tab w:val="left" w:pos="1232"/>
        </w:tabs>
        <w:ind w:firstLine="567"/>
        <w:jc w:val="both"/>
        <w:rPr>
          <w:rFonts w:ascii="Times New Roman" w:eastAsia="Times New Roman" w:hAnsi="Times New Roman" w:cs="Times New Roman"/>
        </w:rPr>
      </w:pPr>
    </w:p>
    <w:p w14:paraId="00000104" w14:textId="77777777" w:rsidR="00B570C3" w:rsidRDefault="00DA5AC9">
      <w:pPr>
        <w:pBdr>
          <w:top w:val="single" w:sz="4" w:space="0" w:color="000000"/>
          <w:left w:val="nil"/>
          <w:bottom w:val="nil"/>
          <w:right w:val="nil"/>
          <w:between w:val="nil"/>
        </w:pBdr>
        <w:tabs>
          <w:tab w:val="left" w:pos="1232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8.2. Відомості про університет:</w:t>
      </w:r>
    </w:p>
    <w:p w14:paraId="00000105" w14:textId="77777777" w:rsidR="00B570C3" w:rsidRDefault="00B570C3">
      <w:pPr>
        <w:pBdr>
          <w:top w:val="single" w:sz="4" w:space="0" w:color="000000"/>
          <w:left w:val="nil"/>
          <w:bottom w:val="nil"/>
          <w:right w:val="nil"/>
          <w:between w:val="nil"/>
        </w:pBdr>
        <w:tabs>
          <w:tab w:val="left" w:pos="1232"/>
        </w:tabs>
        <w:ind w:firstLine="567"/>
        <w:jc w:val="both"/>
        <w:rPr>
          <w:rFonts w:ascii="Times New Roman" w:eastAsia="Times New Roman" w:hAnsi="Times New Roman" w:cs="Times New Roman"/>
        </w:rPr>
      </w:pPr>
    </w:p>
    <w:p w14:paraId="00000106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Повна назва: </w:t>
      </w:r>
      <w:r>
        <w:rPr>
          <w:rFonts w:ascii="Times New Roman" w:eastAsia="Times New Roman" w:hAnsi="Times New Roman" w:cs="Times New Roman"/>
          <w:u w:val="single"/>
        </w:rPr>
        <w:t>Вінницький національний технічний університет</w:t>
      </w:r>
      <w:r>
        <w:rPr>
          <w:rFonts w:ascii="Times New Roman" w:eastAsia="Times New Roman" w:hAnsi="Times New Roman" w:cs="Times New Roman"/>
        </w:rPr>
        <w:t>.</w:t>
      </w:r>
    </w:p>
    <w:p w14:paraId="00000107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Адреса: </w:t>
      </w:r>
      <w:r>
        <w:rPr>
          <w:rFonts w:ascii="Times New Roman" w:eastAsia="Times New Roman" w:hAnsi="Times New Roman" w:cs="Times New Roman"/>
          <w:u w:val="single"/>
        </w:rPr>
        <w:t>м. Вінниця, 21021, вул. Хмельницьке шосе, 95</w:t>
      </w:r>
      <w:r>
        <w:rPr>
          <w:rFonts w:ascii="Times New Roman" w:eastAsia="Times New Roman" w:hAnsi="Times New Roman" w:cs="Times New Roman"/>
        </w:rPr>
        <w:t>.</w:t>
      </w:r>
    </w:p>
    <w:p w14:paraId="00000108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Ректор: </w:t>
      </w:r>
      <w:proofErr w:type="spellStart"/>
      <w:r>
        <w:rPr>
          <w:rFonts w:ascii="Times New Roman" w:eastAsia="Times New Roman" w:hAnsi="Times New Roman" w:cs="Times New Roman"/>
          <w:u w:val="single"/>
        </w:rPr>
        <w:t>д.т.н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., професор, </w:t>
      </w:r>
      <w:proofErr w:type="spellStart"/>
      <w:r>
        <w:rPr>
          <w:rFonts w:ascii="Times New Roman" w:eastAsia="Times New Roman" w:hAnsi="Times New Roman" w:cs="Times New Roman"/>
          <w:u w:val="single"/>
        </w:rPr>
        <w:t>Біліченко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Віктор Вікторович</w:t>
      </w:r>
      <w:r>
        <w:rPr>
          <w:rFonts w:ascii="Times New Roman" w:eastAsia="Times New Roman" w:hAnsi="Times New Roman" w:cs="Times New Roman"/>
        </w:rPr>
        <w:t>.</w:t>
      </w:r>
    </w:p>
    <w:p w14:paraId="00000109" w14:textId="77777777" w:rsidR="00B570C3" w:rsidRDefault="00DA5AC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Службовий телефон: </w:t>
      </w:r>
    </w:p>
    <w:p w14:paraId="0000010A" w14:textId="77777777" w:rsidR="00B570C3" w:rsidRDefault="00B570C3">
      <w:pPr>
        <w:pBdr>
          <w:top w:val="nil"/>
          <w:left w:val="nil"/>
          <w:bottom w:val="nil"/>
          <w:right w:val="nil"/>
          <w:between w:val="nil"/>
        </w:pBdr>
        <w:spacing w:after="180"/>
        <w:jc w:val="both"/>
        <w:rPr>
          <w:rFonts w:ascii="Times New Roman" w:eastAsia="Times New Roman" w:hAnsi="Times New Roman" w:cs="Times New Roman"/>
        </w:rPr>
      </w:pPr>
    </w:p>
    <w:tbl>
      <w:tblPr>
        <w:tblStyle w:val="af6"/>
        <w:tblW w:w="9905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52"/>
        <w:gridCol w:w="4953"/>
      </w:tblGrid>
      <w:tr w:rsidR="00B570C3" w14:paraId="46D8473E" w14:textId="77777777">
        <w:tc>
          <w:tcPr>
            <w:tcW w:w="4952" w:type="dxa"/>
          </w:tcPr>
          <w:p w14:paraId="0000010B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Ректор</w:t>
            </w:r>
          </w:p>
          <w:p w14:paraId="0000010C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Вінницького національного</w:t>
            </w:r>
          </w:p>
          <w:p w14:paraId="0000010D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технічного університету</w:t>
            </w:r>
          </w:p>
          <w:p w14:paraId="0000010E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д.т.н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., професор</w:t>
            </w:r>
          </w:p>
          <w:p w14:paraId="0000010F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Біліченко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Віктор Вікторович</w:t>
            </w:r>
          </w:p>
          <w:p w14:paraId="00000110" w14:textId="77777777" w:rsidR="00B570C3" w:rsidRDefault="00B57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</w:p>
          <w:p w14:paraId="00000111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  <w:p w14:paraId="00000112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                           (підпис)</w:t>
            </w:r>
          </w:p>
          <w:p w14:paraId="00000113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«____» ___________ 20__ р.</w:t>
            </w:r>
          </w:p>
        </w:tc>
        <w:tc>
          <w:tcPr>
            <w:tcW w:w="4953" w:type="dxa"/>
          </w:tcPr>
          <w:p w14:paraId="00000114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Завідувач кафедри</w:t>
            </w:r>
          </w:p>
          <w:p w14:paraId="00000115" w14:textId="77777777" w:rsidR="00B570C3" w:rsidRDefault="00B57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0000116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</w:t>
            </w:r>
          </w:p>
          <w:p w14:paraId="00000117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</w:t>
            </w:r>
          </w:p>
          <w:p w14:paraId="00000118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</w:t>
            </w:r>
          </w:p>
          <w:p w14:paraId="00000119" w14:textId="77777777" w:rsidR="00B570C3" w:rsidRDefault="00B57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000011A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  <w:p w14:paraId="0000011B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                           (підпис)</w:t>
            </w:r>
          </w:p>
          <w:p w14:paraId="0000011C" w14:textId="77777777" w:rsidR="00B570C3" w:rsidRDefault="00DA5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«____» ___________ 20__ р.</w:t>
            </w:r>
          </w:p>
        </w:tc>
      </w:tr>
    </w:tbl>
    <w:p w14:paraId="0000011D" w14:textId="77777777" w:rsidR="00B570C3" w:rsidRDefault="00B570C3">
      <w:pPr>
        <w:pBdr>
          <w:top w:val="nil"/>
          <w:left w:val="nil"/>
          <w:bottom w:val="nil"/>
          <w:right w:val="nil"/>
          <w:between w:val="nil"/>
        </w:pBdr>
        <w:tabs>
          <w:tab w:val="left" w:pos="1354"/>
        </w:tabs>
        <w:spacing w:after="180"/>
        <w:jc w:val="both"/>
        <w:rPr>
          <w:rFonts w:ascii="Times New Roman" w:eastAsia="Times New Roman" w:hAnsi="Times New Roman" w:cs="Times New Roman"/>
        </w:rPr>
      </w:pPr>
    </w:p>
    <w:p w14:paraId="76F9241C" w14:textId="77777777" w:rsidR="00180532" w:rsidRDefault="00180532" w:rsidP="00180532">
      <w:pPr>
        <w:pStyle w:val="13"/>
        <w:pBdr>
          <w:top w:val="nil"/>
          <w:left w:val="nil"/>
          <w:bottom w:val="nil"/>
          <w:right w:val="nil"/>
          <w:between w:val="nil"/>
        </w:pBdr>
        <w:tabs>
          <w:tab w:val="left" w:pos="1126"/>
        </w:tabs>
        <w:spacing w:line="22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1A8881" w14:textId="77777777" w:rsidR="00C7022F" w:rsidRPr="00CC55F4" w:rsidRDefault="00C7022F" w:rsidP="00180532">
      <w:pPr>
        <w:pStyle w:val="13"/>
        <w:pBdr>
          <w:top w:val="nil"/>
          <w:left w:val="nil"/>
          <w:bottom w:val="nil"/>
          <w:right w:val="nil"/>
          <w:between w:val="nil"/>
        </w:pBdr>
        <w:tabs>
          <w:tab w:val="left" w:pos="1126"/>
        </w:tabs>
        <w:spacing w:line="22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A4A1B7" w14:textId="5172F92E" w:rsidR="00180532" w:rsidRPr="00CC55F4" w:rsidRDefault="00180532" w:rsidP="00180532">
      <w:pPr>
        <w:pStyle w:val="13"/>
        <w:pBdr>
          <w:top w:val="nil"/>
          <w:left w:val="nil"/>
          <w:bottom w:val="nil"/>
          <w:right w:val="nil"/>
          <w:between w:val="nil"/>
        </w:pBdr>
        <w:tabs>
          <w:tab w:val="left" w:pos="1126"/>
        </w:tabs>
        <w:spacing w:line="22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55F4">
        <w:rPr>
          <w:rFonts w:ascii="Times New Roman" w:eastAsia="Times New Roman" w:hAnsi="Times New Roman" w:cs="Times New Roman"/>
          <w:color w:val="000000"/>
          <w:sz w:val="24"/>
          <w:szCs w:val="24"/>
        </w:rPr>
        <w:t>Зі змістом контракту ознайомлений:</w:t>
      </w:r>
    </w:p>
    <w:p w14:paraId="15DCA4E7" w14:textId="77777777" w:rsidR="00180532" w:rsidRPr="00CC55F4" w:rsidRDefault="00180532" w:rsidP="00180532">
      <w:pPr>
        <w:pStyle w:val="13"/>
        <w:pBdr>
          <w:top w:val="nil"/>
          <w:left w:val="nil"/>
          <w:bottom w:val="nil"/>
          <w:right w:val="nil"/>
          <w:between w:val="nil"/>
        </w:pBdr>
        <w:tabs>
          <w:tab w:val="left" w:pos="1126"/>
        </w:tabs>
        <w:spacing w:line="22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CAEE6F7" w14:textId="77777777" w:rsidR="00180532" w:rsidRPr="00CC55F4" w:rsidRDefault="00180532" w:rsidP="00180532">
      <w:pPr>
        <w:pStyle w:val="13"/>
        <w:pBdr>
          <w:top w:val="nil"/>
          <w:left w:val="nil"/>
          <w:bottom w:val="nil"/>
          <w:right w:val="nil"/>
          <w:between w:val="nil"/>
        </w:pBdr>
        <w:tabs>
          <w:tab w:val="left" w:pos="1126"/>
        </w:tabs>
        <w:spacing w:line="22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DF82A5" w14:textId="52EFD108" w:rsidR="00180532" w:rsidRPr="00CC55F4" w:rsidRDefault="00180532" w:rsidP="00180532">
      <w:pPr>
        <w:pStyle w:val="13"/>
        <w:pBdr>
          <w:top w:val="nil"/>
          <w:left w:val="nil"/>
          <w:bottom w:val="nil"/>
          <w:right w:val="nil"/>
          <w:between w:val="nil"/>
        </w:pBdr>
        <w:tabs>
          <w:tab w:val="left" w:pos="1126"/>
        </w:tabs>
        <w:spacing w:line="22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CC55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Декан факультету </w:t>
      </w:r>
      <w:r w:rsidRPr="00CC55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 w:rsidRPr="00CC55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 w:rsidRPr="00CC55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 w:rsidRPr="00CC55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C55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 w:rsidRPr="00CC55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 w:rsidRPr="00CC55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C55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 w:rsidRPr="00CC55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 w:rsidRPr="00CC55F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</w:p>
    <w:p w14:paraId="55A3E9E1" w14:textId="138D9003" w:rsidR="00180532" w:rsidRPr="00180532" w:rsidRDefault="00180532" w:rsidP="00180532">
      <w:pPr>
        <w:pStyle w:val="13"/>
        <w:pBdr>
          <w:top w:val="nil"/>
          <w:left w:val="nil"/>
          <w:bottom w:val="nil"/>
          <w:right w:val="nil"/>
          <w:between w:val="nil"/>
        </w:pBdr>
        <w:tabs>
          <w:tab w:val="left" w:pos="1126"/>
        </w:tabs>
        <w:spacing w:line="22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  <w:t xml:space="preserve">   </w:t>
      </w:r>
      <w:r w:rsidRPr="00180532">
        <w:rPr>
          <w:rFonts w:ascii="Times New Roman" w:eastAsia="Times New Roman" w:hAnsi="Times New Roman" w:cs="Times New Roman"/>
          <w:color w:val="000000"/>
          <w:sz w:val="18"/>
          <w:szCs w:val="18"/>
        </w:rPr>
        <w:t>(прізвище та ініціали)</w:t>
      </w:r>
    </w:p>
    <w:p w14:paraId="0C5032FC" w14:textId="77777777" w:rsidR="00180532" w:rsidRDefault="00180532" w:rsidP="00180532">
      <w:pPr>
        <w:pStyle w:val="13"/>
        <w:pBdr>
          <w:top w:val="nil"/>
          <w:left w:val="nil"/>
          <w:bottom w:val="nil"/>
          <w:right w:val="nil"/>
          <w:between w:val="nil"/>
        </w:pBdr>
        <w:tabs>
          <w:tab w:val="left" w:pos="1126"/>
        </w:tabs>
        <w:spacing w:line="22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BC0A3A4" w14:textId="77777777" w:rsidR="00180532" w:rsidRDefault="00180532" w:rsidP="00180532">
      <w:pPr>
        <w:pStyle w:val="13"/>
        <w:pBdr>
          <w:top w:val="nil"/>
          <w:left w:val="nil"/>
          <w:bottom w:val="nil"/>
          <w:right w:val="nil"/>
          <w:between w:val="nil"/>
        </w:pBdr>
        <w:tabs>
          <w:tab w:val="left" w:pos="1126"/>
        </w:tabs>
        <w:spacing w:line="22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sectPr w:rsidR="001805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851" w:right="851" w:bottom="851" w:left="1134" w:header="420" w:footer="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95987" w14:textId="77777777" w:rsidR="00D07855" w:rsidRDefault="00D07855">
      <w:r>
        <w:separator/>
      </w:r>
    </w:p>
  </w:endnote>
  <w:endnote w:type="continuationSeparator" w:id="0">
    <w:p w14:paraId="79ECCA6D" w14:textId="77777777" w:rsidR="00D07855" w:rsidRDefault="00D0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22" w14:textId="77777777" w:rsidR="00B570C3" w:rsidRDefault="00B570C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24" w14:textId="77777777" w:rsidR="00B570C3" w:rsidRDefault="00B570C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23" w14:textId="77777777" w:rsidR="00B570C3" w:rsidRDefault="00B570C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E3FDD" w14:textId="77777777" w:rsidR="00D07855" w:rsidRDefault="00D07855">
      <w:r>
        <w:separator/>
      </w:r>
    </w:p>
  </w:footnote>
  <w:footnote w:type="continuationSeparator" w:id="0">
    <w:p w14:paraId="68006F8B" w14:textId="77777777" w:rsidR="00D07855" w:rsidRDefault="00D07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20" w14:textId="77777777" w:rsidR="00B570C3" w:rsidRDefault="00B570C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1F" w14:textId="77777777" w:rsidR="00B570C3" w:rsidRDefault="00B570C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21" w14:textId="77777777" w:rsidR="00B570C3" w:rsidRDefault="00B570C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A387F"/>
    <w:multiLevelType w:val="multilevel"/>
    <w:tmpl w:val="49F00688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4"/>
        <w:szCs w:val="24"/>
        <w:highlight w:val="white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A7C153C"/>
    <w:multiLevelType w:val="multilevel"/>
    <w:tmpl w:val="82185C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highlight w:val="white"/>
        <w:u w:val="none"/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C3"/>
    <w:rsid w:val="0007482F"/>
    <w:rsid w:val="00085E83"/>
    <w:rsid w:val="000D5DCE"/>
    <w:rsid w:val="000E0D72"/>
    <w:rsid w:val="00147498"/>
    <w:rsid w:val="00180532"/>
    <w:rsid w:val="001A1FF2"/>
    <w:rsid w:val="002A690C"/>
    <w:rsid w:val="00414EDC"/>
    <w:rsid w:val="00416218"/>
    <w:rsid w:val="004F0CE3"/>
    <w:rsid w:val="0050403E"/>
    <w:rsid w:val="005641EB"/>
    <w:rsid w:val="005D028C"/>
    <w:rsid w:val="006A7F81"/>
    <w:rsid w:val="007112D2"/>
    <w:rsid w:val="007849D7"/>
    <w:rsid w:val="008A7B61"/>
    <w:rsid w:val="008B086C"/>
    <w:rsid w:val="00940323"/>
    <w:rsid w:val="00996464"/>
    <w:rsid w:val="009C4007"/>
    <w:rsid w:val="00A23151"/>
    <w:rsid w:val="00A256D9"/>
    <w:rsid w:val="00AB5DD9"/>
    <w:rsid w:val="00B20D94"/>
    <w:rsid w:val="00B570C3"/>
    <w:rsid w:val="00B974BE"/>
    <w:rsid w:val="00BA1038"/>
    <w:rsid w:val="00C21BBB"/>
    <w:rsid w:val="00C7022F"/>
    <w:rsid w:val="00C71816"/>
    <w:rsid w:val="00CC55F4"/>
    <w:rsid w:val="00CD68D8"/>
    <w:rsid w:val="00D07855"/>
    <w:rsid w:val="00D33428"/>
    <w:rsid w:val="00DA5AC9"/>
    <w:rsid w:val="00DC18C6"/>
    <w:rsid w:val="00DC69CE"/>
    <w:rsid w:val="00E06AE3"/>
    <w:rsid w:val="00E22D24"/>
    <w:rsid w:val="00E27EC0"/>
    <w:rsid w:val="00E37B65"/>
    <w:rsid w:val="00E55796"/>
    <w:rsid w:val="00E744D5"/>
    <w:rsid w:val="00F2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6135D"/>
  <w15:docId w15:val="{FA735351-EC8F-4409-9624-9748ABFA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335"/>
    <w:rPr>
      <w:color w:val="000000"/>
    </w:rPr>
  </w:style>
  <w:style w:type="paragraph" w:styleId="1">
    <w:name w:val="heading 1"/>
    <w:basedOn w:val="a"/>
    <w:next w:val="a"/>
    <w:uiPriority w:val="9"/>
    <w:qFormat/>
    <w:rsid w:val="00DB433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DB433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DB433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DB433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DB433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DB433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DB4335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DB4335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_"/>
    <w:basedOn w:val="a0"/>
    <w:link w:val="10"/>
    <w:rsid w:val="00DB43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1">
    <w:name w:val="Заголовок №1_"/>
    <w:basedOn w:val="a0"/>
    <w:link w:val="12"/>
    <w:rsid w:val="00DB43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0">
    <w:name w:val="Основной текст (2)_"/>
    <w:basedOn w:val="a0"/>
    <w:link w:val="21"/>
    <w:rsid w:val="00DB43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0">
    <w:name w:val="Основной текст1"/>
    <w:basedOn w:val="a"/>
    <w:link w:val="a4"/>
    <w:rsid w:val="00DB4335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rsid w:val="00DB4335"/>
    <w:pPr>
      <w:spacing w:after="18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(2)"/>
    <w:basedOn w:val="a"/>
    <w:link w:val="20"/>
    <w:rsid w:val="00DB4335"/>
    <w:pPr>
      <w:spacing w:after="130" w:line="278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A8289A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289A"/>
    <w:rPr>
      <w:color w:val="000000"/>
    </w:rPr>
  </w:style>
  <w:style w:type="paragraph" w:styleId="a7">
    <w:name w:val="footer"/>
    <w:basedOn w:val="a"/>
    <w:link w:val="a8"/>
    <w:uiPriority w:val="99"/>
    <w:unhideWhenUsed/>
    <w:rsid w:val="00A8289A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289A"/>
    <w:rPr>
      <w:color w:val="000000"/>
    </w:rPr>
  </w:style>
  <w:style w:type="character" w:styleId="a9">
    <w:name w:val="Hyperlink"/>
    <w:basedOn w:val="a0"/>
    <w:uiPriority w:val="99"/>
    <w:semiHidden/>
    <w:unhideWhenUsed/>
    <w:rsid w:val="002B44D0"/>
    <w:rPr>
      <w:color w:val="0000FF"/>
      <w:u w:val="single"/>
    </w:rPr>
  </w:style>
  <w:style w:type="table" w:styleId="aa">
    <w:name w:val="Table Grid"/>
    <w:basedOn w:val="a1"/>
    <w:uiPriority w:val="59"/>
    <w:rsid w:val="00F63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rsid w:val="00DB433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rsid w:val="00DB433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rsid w:val="00DB4335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">
    <w:name w:val="annotation text"/>
    <w:basedOn w:val="a"/>
    <w:link w:val="af0"/>
    <w:uiPriority w:val="99"/>
    <w:semiHidden/>
    <w:unhideWhenUsed/>
    <w:rsid w:val="00DB433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B4335"/>
    <w:rPr>
      <w:color w:val="000000"/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DB4335"/>
    <w:rPr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020D0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20D03"/>
    <w:rPr>
      <w:rFonts w:ascii="Tahoma" w:hAnsi="Tahoma" w:cs="Tahoma"/>
      <w:color w:val="000000"/>
      <w:sz w:val="16"/>
      <w:szCs w:val="16"/>
    </w:rPr>
  </w:style>
  <w:style w:type="paragraph" w:customStyle="1" w:styleId="rvps2">
    <w:name w:val="rvps2"/>
    <w:basedOn w:val="a"/>
    <w:rsid w:val="00CD09A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af4">
    <w:name w:val="Нормальний текст"/>
    <w:basedOn w:val="a"/>
    <w:rsid w:val="00860153"/>
    <w:pPr>
      <w:widowControl/>
      <w:spacing w:before="120"/>
      <w:ind w:firstLine="567"/>
    </w:pPr>
    <w:rPr>
      <w:rFonts w:ascii="Antiqua" w:eastAsia="Times New Roman" w:hAnsi="Antiqua" w:cs="Times New Roman"/>
      <w:color w:val="auto"/>
      <w:sz w:val="26"/>
      <w:szCs w:val="20"/>
    </w:rPr>
  </w:style>
  <w:style w:type="character" w:customStyle="1" w:styleId="rvts0">
    <w:name w:val="rvts0"/>
    <w:basedOn w:val="a0"/>
    <w:rsid w:val="00860153"/>
  </w:style>
  <w:style w:type="table" w:customStyle="1" w:styleId="a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13">
    <w:name w:val="Обычный1"/>
    <w:rsid w:val="00180532"/>
    <w:pPr>
      <w:widowControl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ntu.edu.ua/uploads/2020/kv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ntu.edu.ua/uploads/2020/nadb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0jVWv1huVKMvHRd+Hmi5T/S+Qw==">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2317</Words>
  <Characters>17634</Characters>
  <Application>Microsoft Office Word</Application>
  <DocSecurity>0</DocSecurity>
  <Lines>289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НР</cp:lastModifiedBy>
  <cp:revision>17</cp:revision>
  <cp:lastPrinted>2021-08-11T06:52:00Z</cp:lastPrinted>
  <dcterms:created xsi:type="dcterms:W3CDTF">2021-08-19T06:47:00Z</dcterms:created>
  <dcterms:modified xsi:type="dcterms:W3CDTF">2026-04-23T13:37:00Z</dcterms:modified>
</cp:coreProperties>
</file>